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03" w:rsidRPr="00B87B34" w:rsidRDefault="00785303" w:rsidP="00785303">
      <w:pPr>
        <w:jc w:val="center"/>
        <w:rPr>
          <w:caps/>
          <w:sz w:val="28"/>
          <w:szCs w:val="28"/>
        </w:rPr>
      </w:pPr>
      <w:r w:rsidRPr="00B87B34">
        <w:rPr>
          <w:caps/>
          <w:sz w:val="28"/>
          <w:szCs w:val="28"/>
        </w:rPr>
        <w:t>администрация  Дубровского сельского поселения</w:t>
      </w:r>
    </w:p>
    <w:p w:rsidR="00785303" w:rsidRPr="00B87B34" w:rsidRDefault="00785303" w:rsidP="00785303">
      <w:pPr>
        <w:jc w:val="center"/>
        <w:rPr>
          <w:b/>
          <w:sz w:val="28"/>
          <w:szCs w:val="28"/>
        </w:rPr>
      </w:pPr>
      <w:r w:rsidRPr="007F7845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785303" w:rsidRPr="00B87B34" w:rsidRDefault="00804667" w:rsidP="00785303">
      <w:pPr>
        <w:rPr>
          <w:b/>
          <w:caps/>
          <w:sz w:val="28"/>
          <w:szCs w:val="28"/>
        </w:rPr>
      </w:pPr>
      <w:r w:rsidRPr="00804667">
        <w:rPr>
          <w:noProof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785303" w:rsidRPr="00B87B34" w:rsidRDefault="00785303" w:rsidP="00785303">
      <w:pPr>
        <w:rPr>
          <w:sz w:val="28"/>
          <w:szCs w:val="28"/>
        </w:rPr>
      </w:pPr>
      <w:r w:rsidRPr="00B87B34">
        <w:rPr>
          <w:sz w:val="28"/>
          <w:szCs w:val="28"/>
        </w:rPr>
        <w:t xml:space="preserve">от </w:t>
      </w:r>
      <w:r w:rsidRPr="00785303">
        <w:rPr>
          <w:sz w:val="26"/>
          <w:szCs w:val="26"/>
        </w:rPr>
        <w:t xml:space="preserve">  </w:t>
      </w:r>
      <w:r w:rsidR="00AC44E3">
        <w:rPr>
          <w:sz w:val="26"/>
          <w:szCs w:val="26"/>
        </w:rPr>
        <w:t>03.11.2021</w:t>
      </w:r>
      <w:r w:rsidRPr="00785303">
        <w:rPr>
          <w:sz w:val="26"/>
          <w:szCs w:val="26"/>
        </w:rPr>
        <w:t xml:space="preserve"> г. №  </w:t>
      </w:r>
      <w:r w:rsidR="00AC44E3">
        <w:rPr>
          <w:sz w:val="26"/>
          <w:szCs w:val="26"/>
        </w:rPr>
        <w:t>51</w:t>
      </w:r>
      <w:r w:rsidRPr="00785303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785303">
        <w:rPr>
          <w:sz w:val="26"/>
          <w:szCs w:val="26"/>
        </w:rPr>
        <w:t xml:space="preserve">  п. Дубровка</w:t>
      </w:r>
    </w:p>
    <w:p w:rsidR="00785303" w:rsidRPr="00B87B34" w:rsidRDefault="00785303" w:rsidP="00785303">
      <w:pPr>
        <w:rPr>
          <w:sz w:val="28"/>
          <w:szCs w:val="28"/>
        </w:rPr>
      </w:pPr>
    </w:p>
    <w:p w:rsidR="00576BFA" w:rsidRDefault="00576BFA" w:rsidP="00576BFA"/>
    <w:p w:rsidR="00576BFA" w:rsidRDefault="00576BFA" w:rsidP="00576BFA">
      <w:pPr>
        <w:tabs>
          <w:tab w:val="left" w:pos="9356"/>
        </w:tabs>
        <w:ind w:right="4819"/>
        <w:rPr>
          <w:bCs/>
          <w:color w:val="000000"/>
          <w:sz w:val="26"/>
          <w:szCs w:val="26"/>
        </w:rPr>
      </w:pPr>
      <w:r w:rsidRPr="002A6802">
        <w:rPr>
          <w:sz w:val="26"/>
          <w:szCs w:val="26"/>
        </w:rPr>
        <w:t xml:space="preserve">Об утверждении муниципальной программы </w:t>
      </w:r>
      <w:r w:rsidR="00AC44E3" w:rsidRPr="00AC44E3">
        <w:rPr>
          <w:bCs/>
          <w:color w:val="000000"/>
          <w:sz w:val="26"/>
          <w:szCs w:val="26"/>
        </w:rPr>
        <w:t>«Внесение в государственный кадастр недвижимости сведений о границах населенных пунктов Дубровского сельского поселения»</w:t>
      </w:r>
    </w:p>
    <w:p w:rsidR="00AC44E3" w:rsidRPr="00AC44E3" w:rsidRDefault="00AC44E3" w:rsidP="00576BFA">
      <w:pPr>
        <w:tabs>
          <w:tab w:val="left" w:pos="9356"/>
        </w:tabs>
        <w:ind w:right="4819"/>
        <w:rPr>
          <w:sz w:val="26"/>
          <w:szCs w:val="26"/>
        </w:rPr>
      </w:pPr>
    </w:p>
    <w:p w:rsidR="00576BFA" w:rsidRPr="00B63771" w:rsidRDefault="00576BFA" w:rsidP="00576BFA">
      <w:pPr>
        <w:spacing w:after="100" w:afterAutospacing="1"/>
        <w:ind w:firstLine="510"/>
        <w:jc w:val="both"/>
        <w:rPr>
          <w:sz w:val="26"/>
          <w:szCs w:val="26"/>
        </w:rPr>
      </w:pPr>
      <w:r w:rsidRPr="002A6802">
        <w:rPr>
          <w:sz w:val="26"/>
          <w:szCs w:val="26"/>
        </w:rPr>
        <w:tab/>
        <w:t xml:space="preserve">В соответствии с Бюджетным кодексом Российской Федерации, со статьей 10 Федерального закона от 13.07.2015 N 218-ФЗ "О государственной регистрации недвижимости", Федеральным законом Российской Федерации от 06.10.2003 года № 131- ФЗ «Об общих принципах организации местного самоуправления в Российской Федерации», Уставом </w:t>
      </w:r>
      <w:r w:rsidR="00785303">
        <w:rPr>
          <w:sz w:val="26"/>
          <w:szCs w:val="26"/>
        </w:rPr>
        <w:t>Дубровского</w:t>
      </w:r>
      <w:r>
        <w:rPr>
          <w:sz w:val="26"/>
          <w:szCs w:val="26"/>
        </w:rPr>
        <w:t xml:space="preserve"> </w:t>
      </w:r>
      <w:r w:rsidRPr="002A6802">
        <w:rPr>
          <w:sz w:val="26"/>
          <w:szCs w:val="26"/>
        </w:rPr>
        <w:t xml:space="preserve">сельского поселения, </w:t>
      </w:r>
      <w:r w:rsidRPr="00B63771">
        <w:rPr>
          <w:sz w:val="26"/>
          <w:szCs w:val="26"/>
        </w:rPr>
        <w:t xml:space="preserve">администрация </w:t>
      </w:r>
      <w:r w:rsidR="00785303">
        <w:rPr>
          <w:sz w:val="26"/>
          <w:szCs w:val="26"/>
        </w:rPr>
        <w:t xml:space="preserve">Дубровского </w:t>
      </w:r>
      <w:r w:rsidRPr="00B63771">
        <w:rPr>
          <w:sz w:val="26"/>
          <w:szCs w:val="26"/>
        </w:rPr>
        <w:t xml:space="preserve"> сельского поселения</w:t>
      </w:r>
    </w:p>
    <w:p w:rsidR="00576BFA" w:rsidRPr="002A6802" w:rsidRDefault="00576BFA" w:rsidP="00576BFA">
      <w:pPr>
        <w:spacing w:after="100" w:afterAutospacing="1" w:line="360" w:lineRule="auto"/>
        <w:ind w:firstLine="510"/>
        <w:jc w:val="both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ПОСТАНОВЛЯЕТ:</w:t>
      </w:r>
    </w:p>
    <w:p w:rsidR="00576BFA" w:rsidRPr="002A6802" w:rsidRDefault="00576BFA" w:rsidP="00576BF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 xml:space="preserve">Утвердить муниципальную программу «Внесение в государственный кадастр недвижимости сведений о границах населенных пунктов </w:t>
      </w:r>
      <w:r w:rsidR="00785303">
        <w:rPr>
          <w:rFonts w:ascii="Times New Roman" w:hAnsi="Times New Roman"/>
          <w:sz w:val="26"/>
          <w:szCs w:val="26"/>
        </w:rPr>
        <w:t>Дубровского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6802">
        <w:rPr>
          <w:rFonts w:ascii="Times New Roman" w:hAnsi="Times New Roman"/>
          <w:sz w:val="26"/>
          <w:szCs w:val="26"/>
        </w:rPr>
        <w:t>сельского поселения», (приложение).</w:t>
      </w:r>
    </w:p>
    <w:p w:rsidR="00576BFA" w:rsidRPr="002A6802" w:rsidRDefault="00576BFA" w:rsidP="00576BF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подписания и распространяет действие на отношения, возникающие с </w:t>
      </w:r>
      <w:r w:rsidR="00640781">
        <w:rPr>
          <w:rFonts w:ascii="Times New Roman" w:hAnsi="Times New Roman"/>
          <w:sz w:val="26"/>
          <w:szCs w:val="26"/>
        </w:rPr>
        <w:t>01.01.2022</w:t>
      </w:r>
      <w:r w:rsidR="008331A6">
        <w:rPr>
          <w:rFonts w:ascii="Times New Roman" w:hAnsi="Times New Roman"/>
          <w:sz w:val="26"/>
          <w:szCs w:val="26"/>
        </w:rPr>
        <w:t xml:space="preserve"> </w:t>
      </w:r>
      <w:r w:rsidRPr="002A6802">
        <w:rPr>
          <w:rFonts w:ascii="Times New Roman" w:hAnsi="Times New Roman"/>
          <w:sz w:val="26"/>
          <w:szCs w:val="26"/>
        </w:rPr>
        <w:t xml:space="preserve"> г.</w:t>
      </w:r>
    </w:p>
    <w:p w:rsidR="00576BFA" w:rsidRPr="002A6802" w:rsidRDefault="00576BFA" w:rsidP="00576BF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785303">
        <w:rPr>
          <w:rFonts w:ascii="Times New Roman" w:hAnsi="Times New Roman"/>
          <w:sz w:val="26"/>
          <w:szCs w:val="26"/>
        </w:rPr>
        <w:t xml:space="preserve">Дубровского </w:t>
      </w:r>
      <w:r w:rsidRPr="002A680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76BFA" w:rsidRPr="002A6802" w:rsidRDefault="00576BFA" w:rsidP="00576BF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576BFA" w:rsidRDefault="00576BFA" w:rsidP="00576BFA">
      <w:pPr>
        <w:jc w:val="both"/>
        <w:rPr>
          <w:sz w:val="26"/>
          <w:szCs w:val="26"/>
        </w:rPr>
      </w:pPr>
    </w:p>
    <w:p w:rsidR="00576BFA" w:rsidRDefault="00576BFA" w:rsidP="00576BFA">
      <w:pPr>
        <w:jc w:val="both"/>
        <w:rPr>
          <w:sz w:val="26"/>
          <w:szCs w:val="26"/>
        </w:rPr>
      </w:pPr>
    </w:p>
    <w:p w:rsidR="00576BFA" w:rsidRPr="002A6802" w:rsidRDefault="00576BFA" w:rsidP="00576BFA">
      <w:pPr>
        <w:jc w:val="both"/>
        <w:rPr>
          <w:sz w:val="26"/>
          <w:szCs w:val="26"/>
        </w:rPr>
      </w:pPr>
    </w:p>
    <w:p w:rsidR="00576BFA" w:rsidRDefault="00576BFA" w:rsidP="00576BFA">
      <w:pPr>
        <w:jc w:val="both"/>
        <w:rPr>
          <w:sz w:val="28"/>
          <w:szCs w:val="28"/>
        </w:rPr>
      </w:pPr>
    </w:p>
    <w:p w:rsidR="00576BFA" w:rsidRPr="00785303" w:rsidRDefault="00576BFA" w:rsidP="00576BFA">
      <w:pPr>
        <w:jc w:val="center"/>
        <w:rPr>
          <w:sz w:val="26"/>
          <w:szCs w:val="26"/>
        </w:rPr>
      </w:pPr>
      <w:r w:rsidRPr="00785303">
        <w:rPr>
          <w:sz w:val="26"/>
          <w:szCs w:val="26"/>
        </w:rPr>
        <w:t xml:space="preserve">Глава  </w:t>
      </w:r>
      <w:r w:rsidR="00785303" w:rsidRPr="00785303">
        <w:rPr>
          <w:sz w:val="26"/>
          <w:szCs w:val="26"/>
        </w:rPr>
        <w:t xml:space="preserve">Дубровского </w:t>
      </w:r>
      <w:r w:rsidRPr="00785303">
        <w:rPr>
          <w:sz w:val="26"/>
          <w:szCs w:val="26"/>
        </w:rPr>
        <w:t xml:space="preserve"> сельского поселения                                  </w:t>
      </w:r>
      <w:r w:rsidR="00785303" w:rsidRPr="00785303">
        <w:rPr>
          <w:sz w:val="26"/>
          <w:szCs w:val="26"/>
        </w:rPr>
        <w:t xml:space="preserve">Т.Г. </w:t>
      </w:r>
      <w:proofErr w:type="spellStart"/>
      <w:r w:rsidR="00785303" w:rsidRPr="00785303">
        <w:rPr>
          <w:sz w:val="26"/>
          <w:szCs w:val="26"/>
        </w:rPr>
        <w:t>Хаиров</w:t>
      </w:r>
      <w:proofErr w:type="spellEnd"/>
    </w:p>
    <w:p w:rsidR="00576BFA" w:rsidRDefault="00576BFA" w:rsidP="00576BFA">
      <w:pPr>
        <w:tabs>
          <w:tab w:val="left" w:pos="15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76BFA" w:rsidRDefault="00576BFA" w:rsidP="00576BFA">
      <w:pPr>
        <w:jc w:val="both"/>
        <w:rPr>
          <w:sz w:val="28"/>
          <w:szCs w:val="28"/>
        </w:rPr>
      </w:pPr>
    </w:p>
    <w:p w:rsidR="00576BFA" w:rsidRPr="00A2592E" w:rsidRDefault="00576BFA" w:rsidP="00576BFA">
      <w:pPr>
        <w:jc w:val="both"/>
        <w:rPr>
          <w:sz w:val="28"/>
          <w:szCs w:val="28"/>
        </w:rPr>
      </w:pPr>
    </w:p>
    <w:p w:rsidR="00576BFA" w:rsidRPr="00A2592E" w:rsidRDefault="00576BFA" w:rsidP="00576BFA">
      <w:pPr>
        <w:jc w:val="both"/>
        <w:rPr>
          <w:sz w:val="28"/>
          <w:szCs w:val="28"/>
        </w:rPr>
      </w:pPr>
    </w:p>
    <w:p w:rsidR="00576BFA" w:rsidRDefault="00576BFA" w:rsidP="00576BFA">
      <w:pPr>
        <w:jc w:val="both"/>
      </w:pPr>
    </w:p>
    <w:p w:rsidR="00576BFA" w:rsidRDefault="00576BFA" w:rsidP="00576BFA">
      <w:pPr>
        <w:jc w:val="both"/>
      </w:pPr>
    </w:p>
    <w:p w:rsidR="00576BFA" w:rsidRDefault="00576BFA" w:rsidP="00576BFA">
      <w:pPr>
        <w:jc w:val="both"/>
      </w:pPr>
    </w:p>
    <w:p w:rsidR="00576BFA" w:rsidRDefault="00576BFA" w:rsidP="00576BFA">
      <w:pPr>
        <w:spacing w:after="200" w:line="276" w:lineRule="auto"/>
      </w:pPr>
      <w:r>
        <w:br w:type="page"/>
      </w:r>
    </w:p>
    <w:p w:rsidR="00576BFA" w:rsidRPr="002A6802" w:rsidRDefault="00576BFA" w:rsidP="00576BFA">
      <w:pPr>
        <w:pStyle w:val="1"/>
        <w:spacing w:before="0"/>
        <w:jc w:val="right"/>
        <w:rPr>
          <w:b w:val="0"/>
          <w:sz w:val="26"/>
          <w:szCs w:val="26"/>
        </w:rPr>
      </w:pPr>
      <w:r w:rsidRPr="002A6802">
        <w:rPr>
          <w:b w:val="0"/>
          <w:sz w:val="26"/>
          <w:szCs w:val="26"/>
        </w:rPr>
        <w:lastRenderedPageBreak/>
        <w:t xml:space="preserve">ПРИЛОЖЕНИЕ </w:t>
      </w:r>
    </w:p>
    <w:p w:rsidR="00576BFA" w:rsidRDefault="00576BFA" w:rsidP="00576BF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372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576BFA" w:rsidRDefault="00785303" w:rsidP="00576B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Дубровского </w:t>
      </w:r>
      <w:r w:rsidR="00576BFA">
        <w:rPr>
          <w:sz w:val="28"/>
          <w:szCs w:val="28"/>
        </w:rPr>
        <w:t xml:space="preserve"> сельского поселения </w:t>
      </w:r>
    </w:p>
    <w:p w:rsidR="00576BFA" w:rsidRPr="0037284D" w:rsidRDefault="0079515C" w:rsidP="00576BFA">
      <w:pPr>
        <w:jc w:val="right"/>
        <w:rPr>
          <w:sz w:val="28"/>
          <w:szCs w:val="28"/>
        </w:rPr>
      </w:pPr>
      <w:r w:rsidRPr="00AC44E3">
        <w:rPr>
          <w:sz w:val="28"/>
          <w:szCs w:val="28"/>
        </w:rPr>
        <w:t>от  03</w:t>
      </w:r>
      <w:r w:rsidR="00AC44E3" w:rsidRPr="00AC44E3">
        <w:rPr>
          <w:sz w:val="28"/>
          <w:szCs w:val="28"/>
        </w:rPr>
        <w:t>.11</w:t>
      </w:r>
      <w:r w:rsidR="00785303" w:rsidRPr="00AC44E3">
        <w:rPr>
          <w:sz w:val="28"/>
          <w:szCs w:val="28"/>
        </w:rPr>
        <w:t>.2021</w:t>
      </w:r>
      <w:r w:rsidR="00576BFA">
        <w:rPr>
          <w:sz w:val="28"/>
          <w:szCs w:val="28"/>
        </w:rPr>
        <w:t xml:space="preserve"> </w:t>
      </w:r>
      <w:r w:rsidR="00576BFA" w:rsidRPr="0037284D">
        <w:rPr>
          <w:sz w:val="28"/>
          <w:szCs w:val="28"/>
        </w:rPr>
        <w:t>№</w:t>
      </w:r>
      <w:r w:rsidR="00B51EFE">
        <w:rPr>
          <w:sz w:val="28"/>
          <w:szCs w:val="28"/>
        </w:rPr>
        <w:t xml:space="preserve"> </w:t>
      </w:r>
      <w:r w:rsidR="00AC44E3">
        <w:rPr>
          <w:sz w:val="28"/>
          <w:szCs w:val="28"/>
        </w:rPr>
        <w:t>51</w:t>
      </w: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</w:rPr>
      </w:pPr>
    </w:p>
    <w:p w:rsidR="00576BFA" w:rsidRPr="002A6802" w:rsidRDefault="00576BFA" w:rsidP="00576BFA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color w:val="000000"/>
        </w:rPr>
      </w:pPr>
      <w:r w:rsidRPr="002A6802">
        <w:rPr>
          <w:rFonts w:ascii="Times New Roman" w:hAnsi="Times New Roman" w:cs="Times New Roman"/>
        </w:rPr>
        <w:t>МУНИЦИПАЛЬНАЯ ПРОГРАММА</w:t>
      </w:r>
      <w:r w:rsidRPr="002A6802">
        <w:rPr>
          <w:rFonts w:ascii="Times New Roman" w:hAnsi="Times New Roman" w:cs="Times New Roman"/>
        </w:rPr>
        <w:br/>
      </w:r>
      <w:r w:rsidRPr="002A6802">
        <w:rPr>
          <w:rFonts w:ascii="Times New Roman" w:hAnsi="Times New Roman" w:cs="Times New Roman"/>
          <w:lang w:eastAsia="ru-RU"/>
        </w:rPr>
        <w:t xml:space="preserve">«Внесение в государственный кадастр недвижимости сведений о границах населенных пунктов </w:t>
      </w:r>
      <w:r w:rsidR="00785303">
        <w:rPr>
          <w:rFonts w:ascii="Times New Roman" w:hAnsi="Times New Roman" w:cs="Times New Roman"/>
          <w:lang w:eastAsia="ru-RU"/>
        </w:rPr>
        <w:t xml:space="preserve">Дубровского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A6802">
        <w:rPr>
          <w:rFonts w:ascii="Times New Roman" w:hAnsi="Times New Roman" w:cs="Times New Roman"/>
          <w:lang w:eastAsia="ru-RU"/>
        </w:rPr>
        <w:t>сельского поселения»</w:t>
      </w:r>
    </w:p>
    <w:p w:rsidR="00576BFA" w:rsidRPr="002A6802" w:rsidRDefault="00576BFA" w:rsidP="0057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color w:val="000000"/>
        </w:rPr>
      </w:pPr>
      <w:r w:rsidRPr="002A6802">
        <w:rPr>
          <w:b/>
          <w:i/>
          <w:color w:val="000000"/>
        </w:rPr>
        <w:t xml:space="preserve"> </w:t>
      </w:r>
    </w:p>
    <w:p w:rsidR="00576BFA" w:rsidRPr="002A6802" w:rsidRDefault="00576BFA" w:rsidP="00576BFA">
      <w:pPr>
        <w:spacing w:after="200" w:line="276" w:lineRule="auto"/>
      </w:pPr>
      <w:r w:rsidRPr="002A6802">
        <w:rPr>
          <w:b/>
          <w:i/>
          <w:color w:val="000000"/>
        </w:rPr>
        <w:br w:type="page"/>
      </w:r>
    </w:p>
    <w:p w:rsidR="00576BFA" w:rsidRPr="002A6802" w:rsidRDefault="00576BFA" w:rsidP="00576BFA">
      <w:pPr>
        <w:adjustRightInd w:val="0"/>
        <w:ind w:left="284" w:firstLine="540"/>
        <w:jc w:val="center"/>
        <w:rPr>
          <w:b/>
          <w:sz w:val="26"/>
          <w:szCs w:val="26"/>
        </w:rPr>
      </w:pPr>
      <w:r w:rsidRPr="00660DB1">
        <w:rPr>
          <w:b/>
          <w:sz w:val="28"/>
          <w:szCs w:val="28"/>
        </w:rPr>
        <w:lastRenderedPageBreak/>
        <w:t xml:space="preserve">ПАСПОРТ </w:t>
      </w:r>
    </w:p>
    <w:p w:rsidR="00576BFA" w:rsidRPr="002A6802" w:rsidRDefault="00576BFA" w:rsidP="00576BFA">
      <w:pPr>
        <w:adjustRightInd w:val="0"/>
        <w:ind w:right="-711" w:firstLine="540"/>
        <w:jc w:val="center"/>
        <w:rPr>
          <w:b/>
          <w:sz w:val="26"/>
          <w:szCs w:val="26"/>
        </w:rPr>
      </w:pPr>
      <w:r w:rsidRPr="002A6802">
        <w:rPr>
          <w:b/>
          <w:sz w:val="26"/>
          <w:szCs w:val="26"/>
        </w:rPr>
        <w:t xml:space="preserve">Муниципальная программа «Внесение в государственный кадастр недвижимости сведений о границах населенных пунктов </w:t>
      </w:r>
      <w:r w:rsidR="00785303">
        <w:rPr>
          <w:b/>
          <w:sz w:val="26"/>
          <w:szCs w:val="26"/>
        </w:rPr>
        <w:t xml:space="preserve">Дубровского </w:t>
      </w:r>
      <w:r w:rsidRPr="002A6802">
        <w:rPr>
          <w:b/>
          <w:sz w:val="26"/>
          <w:szCs w:val="26"/>
        </w:rPr>
        <w:t xml:space="preserve"> сельского поселения»</w:t>
      </w:r>
    </w:p>
    <w:p w:rsidR="00576BFA" w:rsidRPr="002A6802" w:rsidRDefault="00576BFA" w:rsidP="00576BFA">
      <w:pPr>
        <w:tabs>
          <w:tab w:val="left" w:pos="5790"/>
        </w:tabs>
        <w:adjustRightInd w:val="0"/>
        <w:ind w:left="284" w:firstLine="540"/>
        <w:rPr>
          <w:sz w:val="26"/>
          <w:szCs w:val="26"/>
        </w:rPr>
      </w:pPr>
      <w:r w:rsidRPr="002A6802">
        <w:rPr>
          <w:sz w:val="26"/>
          <w:szCs w:val="26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371"/>
      </w:tblGrid>
      <w:tr w:rsidR="00AC44E3" w:rsidRPr="002A6802" w:rsidTr="0007608F">
        <w:tc>
          <w:tcPr>
            <w:tcW w:w="3085" w:type="dxa"/>
          </w:tcPr>
          <w:p w:rsidR="00AC44E3" w:rsidRPr="002A6802" w:rsidRDefault="00AC44E3" w:rsidP="000760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AC44E3" w:rsidRDefault="00AC44E3" w:rsidP="0007608F">
            <w:pPr>
              <w:adjustRightInd w:val="0"/>
              <w:ind w:right="-709"/>
              <w:rPr>
                <w:sz w:val="26"/>
                <w:szCs w:val="26"/>
              </w:rPr>
            </w:pPr>
            <w:r w:rsidRPr="00ED02AA">
              <w:rPr>
                <w:sz w:val="26"/>
                <w:szCs w:val="26"/>
              </w:rPr>
              <w:t xml:space="preserve">Муниципальная программа «Внесение в </w:t>
            </w:r>
            <w:proofErr w:type="gramStart"/>
            <w:r w:rsidRPr="00ED02AA">
              <w:rPr>
                <w:sz w:val="26"/>
                <w:szCs w:val="26"/>
              </w:rPr>
              <w:t>государственный</w:t>
            </w:r>
            <w:proofErr w:type="gramEnd"/>
            <w:r w:rsidRPr="00ED02AA">
              <w:rPr>
                <w:sz w:val="26"/>
                <w:szCs w:val="26"/>
              </w:rPr>
              <w:t xml:space="preserve"> </w:t>
            </w:r>
          </w:p>
          <w:p w:rsidR="00AC44E3" w:rsidRPr="00ED02AA" w:rsidRDefault="00AC44E3" w:rsidP="0007608F">
            <w:pPr>
              <w:adjustRightInd w:val="0"/>
              <w:ind w:right="-709"/>
              <w:rPr>
                <w:sz w:val="26"/>
                <w:szCs w:val="26"/>
              </w:rPr>
            </w:pPr>
            <w:r w:rsidRPr="00ED02AA">
              <w:rPr>
                <w:sz w:val="26"/>
                <w:szCs w:val="26"/>
              </w:rPr>
              <w:t>кадастр недвижимости сведений о границах населенных пунктов Дубров</w:t>
            </w:r>
            <w:r>
              <w:rPr>
                <w:sz w:val="26"/>
                <w:szCs w:val="26"/>
              </w:rPr>
              <w:t>с</w:t>
            </w:r>
            <w:r w:rsidRPr="00ED02AA">
              <w:rPr>
                <w:sz w:val="26"/>
                <w:szCs w:val="26"/>
              </w:rPr>
              <w:t>кого сельского поселения»</w:t>
            </w:r>
          </w:p>
          <w:p w:rsidR="00AC44E3" w:rsidRPr="002A6802" w:rsidRDefault="00AC44E3" w:rsidP="0007608F">
            <w:pPr>
              <w:jc w:val="both"/>
              <w:rPr>
                <w:sz w:val="26"/>
                <w:szCs w:val="26"/>
              </w:rPr>
            </w:pPr>
          </w:p>
        </w:tc>
      </w:tr>
      <w:tr w:rsidR="00AC44E3" w:rsidRPr="002A6802" w:rsidTr="0007608F">
        <w:tc>
          <w:tcPr>
            <w:tcW w:w="3085" w:type="dxa"/>
          </w:tcPr>
          <w:p w:rsidR="00AC44E3" w:rsidRPr="002A6802" w:rsidRDefault="00AC44E3" w:rsidP="0007608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A6802">
              <w:rPr>
                <w:rFonts w:eastAsia="Calibri"/>
                <w:sz w:val="26"/>
                <w:szCs w:val="26"/>
                <w:lang w:eastAsia="en-US"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AC44E3" w:rsidRPr="002A6802" w:rsidRDefault="00AC44E3" w:rsidP="0007608F">
            <w:pPr>
              <w:jc w:val="both"/>
              <w:rPr>
                <w:sz w:val="26"/>
                <w:szCs w:val="26"/>
              </w:rPr>
            </w:pPr>
            <w:r w:rsidRPr="002A6802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 </w:t>
            </w:r>
            <w:r>
              <w:rPr>
                <w:sz w:val="26"/>
                <w:szCs w:val="26"/>
              </w:rPr>
              <w:t>Дубровского</w:t>
            </w:r>
            <w:r w:rsidRPr="002A6802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</w:t>
            </w:r>
          </w:p>
        </w:tc>
      </w:tr>
      <w:tr w:rsidR="00AC44E3" w:rsidRPr="002A6802" w:rsidTr="0007608F">
        <w:tc>
          <w:tcPr>
            <w:tcW w:w="3085" w:type="dxa"/>
          </w:tcPr>
          <w:p w:rsidR="00AC44E3" w:rsidRPr="002A6802" w:rsidRDefault="00AC44E3" w:rsidP="0007608F">
            <w:pPr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 xml:space="preserve">Ответственные исполнители, соисполнители </w:t>
            </w:r>
          </w:p>
        </w:tc>
        <w:tc>
          <w:tcPr>
            <w:tcW w:w="7371" w:type="dxa"/>
          </w:tcPr>
          <w:p w:rsidR="00AC44E3" w:rsidRPr="002A6802" w:rsidRDefault="00AC44E3" w:rsidP="0007608F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Красноармейского муниципального района (отдел архитектуры и градостроительства администрации Красноармейского муниципального района), </w:t>
            </w:r>
            <w:proofErr w:type="spellStart"/>
            <w:r w:rsidRPr="002A6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КУИиЗО</w:t>
            </w:r>
            <w:proofErr w:type="spellEnd"/>
            <w:r w:rsidRPr="002A6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Красноармейского муниципального района, 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Дубровского</w:t>
            </w:r>
            <w:r w:rsidRPr="002A6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AC44E3" w:rsidRPr="002A6802" w:rsidTr="0007608F">
        <w:tc>
          <w:tcPr>
            <w:tcW w:w="3085" w:type="dxa"/>
          </w:tcPr>
          <w:p w:rsidR="00AC44E3" w:rsidRPr="002A6802" w:rsidRDefault="00AC44E3" w:rsidP="000760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Основная цель </w:t>
            </w:r>
            <w:r w:rsidRPr="002A6802">
              <w:rPr>
                <w:sz w:val="26"/>
                <w:szCs w:val="26"/>
              </w:rPr>
              <w:t>программы</w:t>
            </w:r>
          </w:p>
          <w:p w:rsidR="00AC44E3" w:rsidRPr="002A6802" w:rsidRDefault="00AC44E3" w:rsidP="000760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AC44E3" w:rsidRPr="002A6802" w:rsidRDefault="00AC44E3" w:rsidP="00766038">
            <w:pPr>
              <w:pStyle w:val="ConsPlusNormal0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802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="00685BB5">
              <w:rPr>
                <w:rFonts w:ascii="Times New Roman" w:hAnsi="Times New Roman" w:cs="Times New Roman"/>
                <w:sz w:val="26"/>
                <w:szCs w:val="26"/>
              </w:rPr>
              <w:t xml:space="preserve">площади </w:t>
            </w:r>
            <w:r w:rsidRPr="002A6802">
              <w:rPr>
                <w:rFonts w:ascii="Times New Roman" w:hAnsi="Times New Roman" w:cs="Times New Roman"/>
                <w:sz w:val="26"/>
                <w:szCs w:val="26"/>
              </w:rPr>
              <w:t>населенных пунктов,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</w:t>
            </w:r>
            <w:r w:rsidRPr="002A680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2A6802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обеспечивающего индивидуализацию и идентификацию объектов недвижимости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Дубровского</w:t>
            </w:r>
            <w:r w:rsidRPr="002A68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C44E3" w:rsidRPr="002A6802" w:rsidTr="0007608F">
        <w:tc>
          <w:tcPr>
            <w:tcW w:w="3085" w:type="dxa"/>
          </w:tcPr>
          <w:p w:rsidR="00AC44E3" w:rsidRPr="002A6802" w:rsidRDefault="00AC44E3" w:rsidP="000760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задачи </w:t>
            </w:r>
            <w:r w:rsidRPr="002A6802">
              <w:rPr>
                <w:sz w:val="26"/>
                <w:szCs w:val="26"/>
              </w:rPr>
              <w:t>программы</w:t>
            </w:r>
          </w:p>
          <w:p w:rsidR="00AC44E3" w:rsidRPr="002A6802" w:rsidRDefault="00AC44E3" w:rsidP="000760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AC44E3" w:rsidRPr="002A6802" w:rsidRDefault="00AC44E3" w:rsidP="000760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 xml:space="preserve">Подготовка документации, содержащей необходимые для внесения в государственный кадастр недвижимости сведений о местоположении границ населенных пунктов </w:t>
            </w:r>
            <w:r>
              <w:rPr>
                <w:sz w:val="26"/>
                <w:szCs w:val="26"/>
              </w:rPr>
              <w:t>Дубровского</w:t>
            </w:r>
            <w:r w:rsidRPr="002A6802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AC44E3" w:rsidRPr="002A6802" w:rsidTr="0007608F">
        <w:tc>
          <w:tcPr>
            <w:tcW w:w="3085" w:type="dxa"/>
          </w:tcPr>
          <w:p w:rsidR="00AC44E3" w:rsidRPr="002A6802" w:rsidRDefault="00AC44E3" w:rsidP="000760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Цел</w:t>
            </w:r>
            <w:r>
              <w:rPr>
                <w:sz w:val="26"/>
                <w:szCs w:val="26"/>
              </w:rPr>
              <w:t xml:space="preserve">евые индикаторы и показатели </w:t>
            </w:r>
            <w:r w:rsidRPr="002A6802">
              <w:rPr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</w:tcPr>
          <w:p w:rsidR="00AC44E3" w:rsidRPr="002A6802" w:rsidRDefault="00AC44E3" w:rsidP="0007608F">
            <w:pPr>
              <w:pStyle w:val="ConsPlusNormal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A6802">
              <w:rPr>
                <w:rFonts w:ascii="Times New Roman" w:hAnsi="Times New Roman" w:cs="Times New Roman"/>
                <w:iCs/>
                <w:sz w:val="26"/>
                <w:szCs w:val="26"/>
              </w:rPr>
              <w:t>Количество населенных пунктов, сведения о которых внесены в государственный кадастр недвижимости</w:t>
            </w:r>
          </w:p>
        </w:tc>
      </w:tr>
      <w:tr w:rsidR="00AC44E3" w:rsidRPr="002A6802" w:rsidTr="0007608F">
        <w:tc>
          <w:tcPr>
            <w:tcW w:w="3085" w:type="dxa"/>
          </w:tcPr>
          <w:p w:rsidR="00AC44E3" w:rsidRPr="002A6802" w:rsidRDefault="00AC44E3" w:rsidP="000760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Этапы и сроки реализации программы</w:t>
            </w:r>
          </w:p>
          <w:p w:rsidR="00AC44E3" w:rsidRPr="002A6802" w:rsidRDefault="00AC44E3" w:rsidP="000760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AC44E3" w:rsidRDefault="00AC44E3" w:rsidP="0007608F">
            <w:pPr>
              <w:shd w:val="clear" w:color="auto" w:fill="FFFFFF"/>
              <w:spacing w:line="264" w:lineRule="atLeast"/>
              <w:ind w:right="10" w:hanging="5"/>
            </w:pPr>
            <w:r>
              <w:t>До 2024 года</w:t>
            </w:r>
          </w:p>
          <w:p w:rsidR="00AC44E3" w:rsidRPr="002A6802" w:rsidRDefault="00AC44E3" w:rsidP="000760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Один этап</w:t>
            </w:r>
          </w:p>
        </w:tc>
      </w:tr>
      <w:tr w:rsidR="00AC44E3" w:rsidRPr="002A6802" w:rsidTr="0007608F">
        <w:tc>
          <w:tcPr>
            <w:tcW w:w="3085" w:type="dxa"/>
          </w:tcPr>
          <w:p w:rsidR="00AC44E3" w:rsidRPr="002A6802" w:rsidRDefault="00AC44E3" w:rsidP="000760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бъемы бюджетных ассигнований </w:t>
            </w:r>
            <w:r w:rsidRPr="002A6802">
              <w:rPr>
                <w:sz w:val="26"/>
                <w:szCs w:val="26"/>
              </w:rPr>
              <w:t>программы</w:t>
            </w:r>
          </w:p>
          <w:p w:rsidR="00AC44E3" w:rsidRPr="002A6802" w:rsidRDefault="00AC44E3" w:rsidP="000760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AC44E3" w:rsidRPr="002A6802" w:rsidRDefault="00AC44E3" w:rsidP="00076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 xml:space="preserve">В пределах бюджетных ассигнований, предусмотренных главному распорядителю в сельском бюджете </w:t>
            </w:r>
          </w:p>
          <w:p w:rsidR="00AC44E3" w:rsidRPr="002A6802" w:rsidRDefault="00AC44E3" w:rsidP="00076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2A6802">
              <w:rPr>
                <w:sz w:val="26"/>
                <w:szCs w:val="26"/>
              </w:rPr>
              <w:t xml:space="preserve"> г.– </w:t>
            </w:r>
            <w:r>
              <w:rPr>
                <w:sz w:val="26"/>
                <w:szCs w:val="26"/>
              </w:rPr>
              <w:t>323 131,</w:t>
            </w:r>
            <w:r w:rsidRPr="002A6802">
              <w:rPr>
                <w:sz w:val="26"/>
                <w:szCs w:val="26"/>
              </w:rPr>
              <w:t>00 руб.,</w:t>
            </w:r>
          </w:p>
          <w:p w:rsidR="00AC44E3" w:rsidRPr="002A6802" w:rsidRDefault="00AC44E3" w:rsidP="00076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2A6802">
              <w:rPr>
                <w:sz w:val="26"/>
                <w:szCs w:val="26"/>
              </w:rPr>
              <w:t xml:space="preserve"> г. – 0,00 руб.,</w:t>
            </w:r>
          </w:p>
          <w:p w:rsidR="00AC44E3" w:rsidRPr="002A6802" w:rsidRDefault="00AC44E3" w:rsidP="00076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2A6802">
              <w:rPr>
                <w:sz w:val="26"/>
                <w:szCs w:val="26"/>
              </w:rPr>
              <w:t xml:space="preserve"> г. – 0,00 руб</w:t>
            </w:r>
            <w:r w:rsidR="005E2A65">
              <w:rPr>
                <w:sz w:val="26"/>
                <w:szCs w:val="26"/>
              </w:rPr>
              <w:t>.</w:t>
            </w:r>
          </w:p>
          <w:p w:rsidR="00AC44E3" w:rsidRPr="002A6802" w:rsidRDefault="00AC44E3" w:rsidP="000760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C44E3" w:rsidRPr="002A6802" w:rsidTr="0007608F">
        <w:tc>
          <w:tcPr>
            <w:tcW w:w="3085" w:type="dxa"/>
          </w:tcPr>
          <w:p w:rsidR="00AC44E3" w:rsidRPr="002A6802" w:rsidRDefault="00AC44E3" w:rsidP="000760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Ожи</w:t>
            </w:r>
            <w:r>
              <w:rPr>
                <w:sz w:val="26"/>
                <w:szCs w:val="26"/>
              </w:rPr>
              <w:t xml:space="preserve">даемые результаты реализации </w:t>
            </w:r>
            <w:r w:rsidRPr="002A6802">
              <w:rPr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</w:tcPr>
          <w:p w:rsidR="00685BB5" w:rsidRPr="00685BB5" w:rsidRDefault="00685BB5" w:rsidP="000760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5BB5">
              <w:rPr>
                <w:sz w:val="26"/>
                <w:szCs w:val="26"/>
              </w:rPr>
              <w:t xml:space="preserve">- увеличение площади населенных пунктов, </w:t>
            </w:r>
            <w:proofErr w:type="gramStart"/>
            <w:r w:rsidRPr="00685BB5">
              <w:rPr>
                <w:sz w:val="26"/>
                <w:szCs w:val="26"/>
              </w:rPr>
              <w:t>сведения</w:t>
            </w:r>
            <w:proofErr w:type="gramEnd"/>
            <w:r w:rsidRPr="00685BB5">
              <w:rPr>
                <w:sz w:val="26"/>
                <w:szCs w:val="26"/>
              </w:rPr>
              <w:t xml:space="preserve"> о границах которых содержатся в государственном кадастре недвижимости, позволяет значительно нарастить объемы жилищного строительства. Ожидаемый прирост площади земель для  жилищного строительства;</w:t>
            </w:r>
          </w:p>
          <w:p w:rsidR="00685BB5" w:rsidRPr="00685BB5" w:rsidRDefault="00685BB5" w:rsidP="000760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5BB5">
              <w:rPr>
                <w:sz w:val="26"/>
                <w:szCs w:val="26"/>
              </w:rPr>
              <w:t xml:space="preserve">- увеличение количества территориальных зон, </w:t>
            </w:r>
            <w:proofErr w:type="gramStart"/>
            <w:r w:rsidRPr="00685BB5">
              <w:rPr>
                <w:sz w:val="26"/>
                <w:szCs w:val="26"/>
              </w:rPr>
              <w:t>сведения</w:t>
            </w:r>
            <w:proofErr w:type="gramEnd"/>
            <w:r w:rsidRPr="00685BB5">
              <w:rPr>
                <w:sz w:val="26"/>
                <w:szCs w:val="26"/>
              </w:rPr>
              <w:t xml:space="preserve"> о границах которых содержатся в государственном кадастре недвижимости.</w:t>
            </w:r>
          </w:p>
          <w:p w:rsidR="00AC44E3" w:rsidRPr="002A6802" w:rsidRDefault="00AC44E3" w:rsidP="000760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76BFA" w:rsidRPr="002A6802" w:rsidRDefault="00576BFA" w:rsidP="00576BFA">
      <w:pPr>
        <w:tabs>
          <w:tab w:val="left" w:pos="3975"/>
        </w:tabs>
        <w:rPr>
          <w:sz w:val="26"/>
          <w:szCs w:val="26"/>
        </w:rPr>
      </w:pPr>
    </w:p>
    <w:p w:rsidR="00576BFA" w:rsidRPr="002A6802" w:rsidRDefault="00576BFA" w:rsidP="00576BFA">
      <w:pPr>
        <w:spacing w:after="200" w:line="276" w:lineRule="auto"/>
        <w:rPr>
          <w:sz w:val="26"/>
          <w:szCs w:val="26"/>
        </w:rPr>
      </w:pPr>
      <w:r w:rsidRPr="002A6802">
        <w:rPr>
          <w:sz w:val="26"/>
          <w:szCs w:val="26"/>
        </w:rPr>
        <w:br w:type="page"/>
      </w:r>
    </w:p>
    <w:p w:rsidR="00576BFA" w:rsidRPr="002A6802" w:rsidRDefault="00576BFA" w:rsidP="00576BFA">
      <w:pPr>
        <w:tabs>
          <w:tab w:val="left" w:pos="3975"/>
        </w:tabs>
        <w:rPr>
          <w:sz w:val="26"/>
          <w:szCs w:val="26"/>
        </w:rPr>
      </w:pPr>
    </w:p>
    <w:p w:rsidR="00576BFA" w:rsidRPr="002A6802" w:rsidRDefault="00576BFA" w:rsidP="00576BFA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hanging="11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2A6802">
        <w:rPr>
          <w:rFonts w:ascii="Times New Roman" w:hAnsi="Times New Roman"/>
          <w:b/>
          <w:sz w:val="26"/>
          <w:szCs w:val="26"/>
        </w:rPr>
        <w:t>Содержание проблемы и обоснование необходимости ее</w:t>
      </w:r>
    </w:p>
    <w:p w:rsidR="00576BFA" w:rsidRPr="002A6802" w:rsidRDefault="00576BFA" w:rsidP="00576BFA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A6802">
        <w:rPr>
          <w:rFonts w:ascii="Times New Roman" w:hAnsi="Times New Roman"/>
          <w:b/>
          <w:sz w:val="26"/>
          <w:szCs w:val="26"/>
        </w:rPr>
        <w:t>решения программными методами</w:t>
      </w:r>
    </w:p>
    <w:p w:rsidR="00576BFA" w:rsidRPr="002A6802" w:rsidRDefault="00576BFA" w:rsidP="00576BFA">
      <w:pPr>
        <w:pStyle w:val="ConsPlusNormal0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A6802">
        <w:rPr>
          <w:rFonts w:ascii="Times New Roman" w:hAnsi="Times New Roman" w:cs="Times New Roman"/>
          <w:sz w:val="26"/>
          <w:szCs w:val="26"/>
        </w:rPr>
        <w:t>Согласно статье 10 Федерального закона от 13.07.2015 N 218-ФЗ "О государственной регистрации недвижимости" (далее – Закон) в реестр границ вносятся описание местоположения границ населенных пунктов, а также реквизиты правовых актов об установлении или изменении границ населенных пунктов.</w:t>
      </w:r>
    </w:p>
    <w:p w:rsidR="00576BFA" w:rsidRPr="002A6802" w:rsidRDefault="00576BFA" w:rsidP="00576BF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802">
        <w:rPr>
          <w:rFonts w:ascii="Times New Roman" w:hAnsi="Times New Roman" w:cs="Times New Roman"/>
          <w:sz w:val="26"/>
          <w:szCs w:val="26"/>
        </w:rPr>
        <w:t>В соответствии со статьей 84 Земельного кодекса Российской Федерации и статьей 24 Градостроительного кодекса Российской Федерации границы населенных пунктов утверждаются представительным органом местного самоуправления.</w:t>
      </w:r>
    </w:p>
    <w:p w:rsidR="00576BFA" w:rsidRPr="002A6802" w:rsidRDefault="00576BFA" w:rsidP="00576BF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802">
        <w:rPr>
          <w:rFonts w:ascii="Times New Roman" w:hAnsi="Times New Roman" w:cs="Times New Roman"/>
          <w:sz w:val="26"/>
          <w:szCs w:val="26"/>
        </w:rPr>
        <w:t>Согласно статье 19 Закона органы местного самоуправления, уполномоченные на утверждение карты-плана территории, обязаны направить в орган регистрации прав заявление о государственном кадастровом учете и карту-план территории посредством отправления в электронной форме.</w:t>
      </w:r>
    </w:p>
    <w:p w:rsidR="00576BFA" w:rsidRPr="002A6802" w:rsidRDefault="00576BFA" w:rsidP="00576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802">
        <w:rPr>
          <w:sz w:val="26"/>
          <w:szCs w:val="26"/>
        </w:rPr>
        <w:t>Однако, на практике, из-за дефицита бюджета сельских поселений, документы для внесения сведений в государственный кадастр недвижимости сведений о границах населенных пунктов органами местного самоуправления не готовятся и не направляются.</w:t>
      </w:r>
    </w:p>
    <w:p w:rsidR="00576BFA" w:rsidRPr="002A6802" w:rsidRDefault="00576BFA" w:rsidP="00576BF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6802">
        <w:rPr>
          <w:sz w:val="26"/>
          <w:szCs w:val="26"/>
        </w:rPr>
        <w:t>Наличие в государственном кадастре недвижимости сведений о границах населенных пунктов позволит:</w:t>
      </w:r>
    </w:p>
    <w:p w:rsidR="00576BFA" w:rsidRPr="002A6802" w:rsidRDefault="00576BFA" w:rsidP="00576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802">
        <w:rPr>
          <w:sz w:val="26"/>
          <w:szCs w:val="26"/>
        </w:rPr>
        <w:t xml:space="preserve">- обеспечить доступность и прозрачность государственного учета объектов недвижимости на территории </w:t>
      </w:r>
      <w:r w:rsidR="00785303">
        <w:rPr>
          <w:sz w:val="26"/>
          <w:szCs w:val="26"/>
        </w:rPr>
        <w:t>Дубровского</w:t>
      </w:r>
      <w:r w:rsidRPr="002A6802">
        <w:rPr>
          <w:sz w:val="26"/>
          <w:szCs w:val="26"/>
        </w:rPr>
        <w:t xml:space="preserve"> сельского поселения </w:t>
      </w:r>
      <w:r w:rsidRPr="002A6802">
        <w:rPr>
          <w:rFonts w:eastAsia="Calibri"/>
          <w:sz w:val="26"/>
          <w:szCs w:val="26"/>
          <w:lang w:eastAsia="en-US"/>
        </w:rPr>
        <w:t>Красноармейского муниципального района</w:t>
      </w:r>
      <w:r w:rsidRPr="002A6802">
        <w:rPr>
          <w:sz w:val="26"/>
          <w:szCs w:val="26"/>
        </w:rPr>
        <w:t xml:space="preserve"> Челябинской области;</w:t>
      </w:r>
    </w:p>
    <w:p w:rsidR="00576BFA" w:rsidRPr="002A6802" w:rsidRDefault="00576BFA" w:rsidP="00576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802">
        <w:rPr>
          <w:sz w:val="26"/>
          <w:szCs w:val="26"/>
        </w:rPr>
        <w:t>- существенно увеличить доходную часть местных бюджетов, так как при расчете кадастровой стоимости земельных участков, входящих в состав границ населенного пункта, сведения о которых содержатся в государственном кадастре недвижимости, будет применен удельный показатель, который значительно выше, чем для остальных категорий земель;</w:t>
      </w:r>
    </w:p>
    <w:p w:rsidR="00576BFA" w:rsidRPr="002A6802" w:rsidRDefault="00576BFA" w:rsidP="00576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802">
        <w:rPr>
          <w:sz w:val="26"/>
          <w:szCs w:val="26"/>
        </w:rPr>
        <w:t>- 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пункта;</w:t>
      </w:r>
    </w:p>
    <w:p w:rsidR="00576BFA" w:rsidRPr="002A6802" w:rsidRDefault="00576BFA" w:rsidP="00576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802">
        <w:rPr>
          <w:sz w:val="26"/>
          <w:szCs w:val="26"/>
        </w:rPr>
        <w:t xml:space="preserve">- повысить инвестиционную привлекательность </w:t>
      </w:r>
      <w:r w:rsidR="00785303">
        <w:rPr>
          <w:sz w:val="26"/>
          <w:szCs w:val="26"/>
        </w:rPr>
        <w:t>Дубровского</w:t>
      </w:r>
      <w:r w:rsidRPr="002A6802">
        <w:rPr>
          <w:sz w:val="26"/>
          <w:szCs w:val="26"/>
        </w:rPr>
        <w:t xml:space="preserve"> сельского поселения </w:t>
      </w:r>
      <w:r w:rsidRPr="002A6802">
        <w:rPr>
          <w:rFonts w:eastAsia="Calibri"/>
          <w:sz w:val="26"/>
          <w:szCs w:val="26"/>
          <w:lang w:eastAsia="en-US"/>
        </w:rPr>
        <w:t>Красноармейского муниципального района</w:t>
      </w:r>
      <w:r w:rsidRPr="002A6802">
        <w:rPr>
          <w:sz w:val="26"/>
          <w:szCs w:val="26"/>
        </w:rPr>
        <w:t xml:space="preserve"> Челябинской области в результате вовлечения в хозяйственный оборот земель частной собственности и повышения фактора целевого использования земель.</w:t>
      </w:r>
    </w:p>
    <w:p w:rsidR="00576BFA" w:rsidRPr="00C7669D" w:rsidRDefault="00576BFA" w:rsidP="00576BF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6802">
        <w:rPr>
          <w:sz w:val="26"/>
          <w:szCs w:val="26"/>
        </w:rPr>
        <w:t xml:space="preserve">Решение вопроса внесения в государственный кадастр недвижимости сведений о границах населенных пунктов </w:t>
      </w:r>
      <w:r w:rsidR="005C37C9">
        <w:rPr>
          <w:sz w:val="26"/>
          <w:szCs w:val="26"/>
        </w:rPr>
        <w:t>Дубровского</w:t>
      </w:r>
      <w:r w:rsidRPr="002A6802">
        <w:rPr>
          <w:sz w:val="26"/>
          <w:szCs w:val="26"/>
        </w:rPr>
        <w:t xml:space="preserve"> сельского поселения </w:t>
      </w:r>
      <w:r w:rsidRPr="002A6802">
        <w:rPr>
          <w:rFonts w:eastAsia="Calibri"/>
          <w:sz w:val="26"/>
          <w:szCs w:val="26"/>
          <w:lang w:eastAsia="en-US"/>
        </w:rPr>
        <w:t>Красноармейского муниципального района</w:t>
      </w:r>
      <w:r w:rsidRPr="002A6802">
        <w:rPr>
          <w:sz w:val="26"/>
          <w:szCs w:val="26"/>
        </w:rPr>
        <w:t xml:space="preserve"> Челябинской области программным методом представляется наиболее оптимальным. Указанный метод отвечает задаче формированию бюджетов в "программном" формате, позволит увязать между собой конкретные результаты, мероприятия и объемы финансирования, необходимые для достижения намеченных целей.</w:t>
      </w:r>
    </w:p>
    <w:p w:rsidR="00576BFA" w:rsidRPr="002A6802" w:rsidRDefault="00576BFA" w:rsidP="00576BFA">
      <w:pPr>
        <w:jc w:val="center"/>
        <w:rPr>
          <w:b/>
          <w:sz w:val="26"/>
          <w:szCs w:val="26"/>
        </w:rPr>
      </w:pPr>
      <w:r w:rsidRPr="002A6802">
        <w:rPr>
          <w:b/>
          <w:sz w:val="26"/>
          <w:szCs w:val="26"/>
        </w:rPr>
        <w:t>II. Основные цели и задачи программы</w:t>
      </w:r>
    </w:p>
    <w:p w:rsidR="00576BFA" w:rsidRPr="00843B21" w:rsidRDefault="00576BFA" w:rsidP="009651E3">
      <w:pPr>
        <w:pStyle w:val="ConsPlusNormal0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802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 w:rsidR="00797AD3">
        <w:rPr>
          <w:sz w:val="26"/>
          <w:szCs w:val="26"/>
        </w:rPr>
        <w:t>в</w:t>
      </w:r>
      <w:r w:rsidR="00797AD3" w:rsidRPr="00797AD3">
        <w:rPr>
          <w:rFonts w:ascii="Times New Roman" w:eastAsia="Calibri" w:hAnsi="Times New Roman" w:cs="Times New Roman"/>
          <w:sz w:val="26"/>
          <w:szCs w:val="26"/>
        </w:rPr>
        <w:t xml:space="preserve">ыполнение работ по подготовке документации, в которой, содержатся сведения о местоположении границ населенного пункта, а именно графическое описание местоположения границ населенного пункта, перечня координат характерных точек границ </w:t>
      </w:r>
      <w:r w:rsidR="00797AD3" w:rsidRPr="00797AD3">
        <w:rPr>
          <w:rFonts w:ascii="Times New Roman" w:eastAsia="Calibri" w:hAnsi="Times New Roman" w:cs="Times New Roman"/>
          <w:sz w:val="26"/>
          <w:szCs w:val="26"/>
          <w:lang w:eastAsia="ar-SA"/>
        </w:rPr>
        <w:t>населенного пункта п.</w:t>
      </w:r>
      <w:r w:rsidR="009651E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797AD3" w:rsidRPr="00797AD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Дубровка Дубровского </w:t>
      </w:r>
      <w:r w:rsidR="00797AD3" w:rsidRPr="00797AD3">
        <w:rPr>
          <w:rFonts w:ascii="Times New Roman" w:eastAsia="Calibri" w:hAnsi="Times New Roman" w:cs="Tahoma"/>
          <w:sz w:val="26"/>
          <w:szCs w:val="26"/>
        </w:rPr>
        <w:t>сельского поселения Красноармейского муниципального района Челябинской области</w:t>
      </w:r>
      <w:r w:rsidR="00843B21">
        <w:rPr>
          <w:rFonts w:ascii="Times New Roman" w:hAnsi="Times New Roman" w:cs="Tahoma"/>
          <w:sz w:val="26"/>
          <w:szCs w:val="26"/>
        </w:rPr>
        <w:t>.</w:t>
      </w:r>
    </w:p>
    <w:p w:rsidR="00843B21" w:rsidRDefault="00843B21" w:rsidP="009651E3">
      <w:pPr>
        <w:pStyle w:val="ConsPlusNormal0"/>
        <w:ind w:left="142" w:firstLine="567"/>
        <w:jc w:val="both"/>
        <w:rPr>
          <w:rFonts w:ascii="Times New Roman" w:hAnsi="Times New Roman" w:cs="Tahoma"/>
          <w:sz w:val="26"/>
          <w:szCs w:val="26"/>
        </w:rPr>
      </w:pPr>
    </w:p>
    <w:p w:rsidR="00843B21" w:rsidRDefault="00843B21" w:rsidP="00843B21">
      <w:pPr>
        <w:pStyle w:val="ConsPlusNormal0"/>
        <w:jc w:val="both"/>
        <w:rPr>
          <w:rFonts w:ascii="Times New Roman" w:hAnsi="Times New Roman" w:cs="Tahoma"/>
          <w:sz w:val="26"/>
          <w:szCs w:val="26"/>
        </w:rPr>
      </w:pPr>
    </w:p>
    <w:p w:rsidR="00843B21" w:rsidRPr="002A6802" w:rsidRDefault="00843B21" w:rsidP="00843B2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843B21" w:rsidRDefault="00576BFA" w:rsidP="00843B21">
      <w:pPr>
        <w:widowControl w:val="0"/>
        <w:suppressAutoHyphens/>
        <w:jc w:val="both"/>
        <w:rPr>
          <w:sz w:val="26"/>
          <w:szCs w:val="26"/>
        </w:rPr>
      </w:pPr>
      <w:r w:rsidRPr="00843B21">
        <w:rPr>
          <w:sz w:val="26"/>
          <w:szCs w:val="26"/>
        </w:rPr>
        <w:lastRenderedPageBreak/>
        <w:t>В процессе достижения поставленной цели решается задача по подготовке</w:t>
      </w:r>
      <w:r w:rsidR="00843B21">
        <w:rPr>
          <w:sz w:val="26"/>
          <w:szCs w:val="26"/>
        </w:rPr>
        <w:t>:</w:t>
      </w:r>
    </w:p>
    <w:p w:rsidR="00843B21" w:rsidRPr="00843B21" w:rsidRDefault="00843B21" w:rsidP="00843B21">
      <w:pPr>
        <w:widowControl w:val="0"/>
        <w:suppressAutoHyphens/>
        <w:jc w:val="both"/>
        <w:rPr>
          <w:sz w:val="26"/>
          <w:szCs w:val="26"/>
        </w:rPr>
      </w:pPr>
      <w:r w:rsidRPr="00843B21">
        <w:rPr>
          <w:sz w:val="26"/>
          <w:szCs w:val="26"/>
        </w:rPr>
        <w:t>-</w:t>
      </w:r>
      <w:r w:rsidR="00576BFA" w:rsidRPr="00843B21">
        <w:rPr>
          <w:sz w:val="26"/>
          <w:szCs w:val="26"/>
        </w:rPr>
        <w:t xml:space="preserve"> </w:t>
      </w:r>
      <w:r w:rsidRPr="00843B21">
        <w:rPr>
          <w:sz w:val="26"/>
          <w:szCs w:val="26"/>
        </w:rPr>
        <w:t xml:space="preserve">описания местоположения границ </w:t>
      </w:r>
      <w:r w:rsidRPr="00843B21">
        <w:rPr>
          <w:sz w:val="26"/>
          <w:szCs w:val="26"/>
          <w:lang w:eastAsia="ar-SA"/>
        </w:rPr>
        <w:t>населенного пункта п</w:t>
      </w:r>
      <w:proofErr w:type="gramStart"/>
      <w:r w:rsidRPr="00843B21">
        <w:rPr>
          <w:sz w:val="26"/>
          <w:szCs w:val="26"/>
          <w:lang w:eastAsia="ar-SA"/>
        </w:rPr>
        <w:t>.Д</w:t>
      </w:r>
      <w:proofErr w:type="gramEnd"/>
      <w:r w:rsidRPr="00843B21">
        <w:rPr>
          <w:sz w:val="26"/>
          <w:szCs w:val="26"/>
          <w:lang w:eastAsia="ar-SA"/>
        </w:rPr>
        <w:t xml:space="preserve">убровка </w:t>
      </w:r>
      <w:r w:rsidRPr="00843B21">
        <w:rPr>
          <w:sz w:val="26"/>
          <w:szCs w:val="26"/>
        </w:rPr>
        <w:t>в соответствии с требованиями земельного и градостроительного законодательства Российской Федерации;</w:t>
      </w:r>
    </w:p>
    <w:p w:rsidR="00843B21" w:rsidRPr="00843B21" w:rsidRDefault="00843B21" w:rsidP="00843B21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r w:rsidRPr="00843B2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43B21">
        <w:rPr>
          <w:rFonts w:ascii="Times New Roman" w:hAnsi="Times New Roman"/>
          <w:sz w:val="26"/>
          <w:szCs w:val="26"/>
        </w:rPr>
        <w:t xml:space="preserve"> </w:t>
      </w:r>
      <w:r w:rsidRPr="00843B21">
        <w:rPr>
          <w:rFonts w:ascii="Times New Roman" w:eastAsia="Calibri" w:hAnsi="Times New Roman" w:cs="Times New Roman"/>
          <w:sz w:val="26"/>
          <w:szCs w:val="26"/>
        </w:rPr>
        <w:t>подготовка необходимых документов для передачи в орган, осуществляющий государственный кадастровый учет и государственную регистрацию прав для внесения сведений о местоположении границ населенных пунктов в ЕГРН.</w:t>
      </w:r>
    </w:p>
    <w:p w:rsidR="00576BFA" w:rsidRPr="00843B21" w:rsidRDefault="00576BFA" w:rsidP="00843B2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843B21">
        <w:rPr>
          <w:rFonts w:ascii="Times New Roman" w:hAnsi="Times New Roman" w:cs="Times New Roman"/>
          <w:sz w:val="26"/>
          <w:szCs w:val="26"/>
        </w:rPr>
        <w:t xml:space="preserve">Решение указанной задачи осуществляется посредством проведения работ по описанию местоположения границ населенных пунктов, результатом которых является подготовка карты (плана), содержащей координаты характерных точек границ населенного пункта. </w:t>
      </w:r>
    </w:p>
    <w:p w:rsidR="00576BFA" w:rsidRPr="002A6802" w:rsidRDefault="00576BFA" w:rsidP="00843B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6BFA" w:rsidRPr="002A6802" w:rsidRDefault="00576BFA" w:rsidP="00576BFA">
      <w:pPr>
        <w:tabs>
          <w:tab w:val="left" w:pos="3975"/>
        </w:tabs>
        <w:jc w:val="center"/>
        <w:rPr>
          <w:b/>
          <w:sz w:val="26"/>
          <w:szCs w:val="26"/>
        </w:rPr>
      </w:pPr>
      <w:r w:rsidRPr="002A6802">
        <w:rPr>
          <w:b/>
          <w:sz w:val="26"/>
          <w:szCs w:val="26"/>
        </w:rPr>
        <w:t>III. Срок и этапы реализации программы</w:t>
      </w:r>
    </w:p>
    <w:p w:rsidR="00A83C06" w:rsidRPr="002A6802" w:rsidRDefault="00EC69C8" w:rsidP="00A83C0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76BFA" w:rsidRPr="002A6802">
        <w:rPr>
          <w:sz w:val="26"/>
          <w:szCs w:val="26"/>
        </w:rPr>
        <w:t>.  Срок реализ</w:t>
      </w:r>
      <w:r w:rsidR="005C37C9">
        <w:rPr>
          <w:sz w:val="26"/>
          <w:szCs w:val="26"/>
        </w:rPr>
        <w:t>ации ме</w:t>
      </w:r>
      <w:r w:rsidR="00AC44E3">
        <w:rPr>
          <w:sz w:val="26"/>
          <w:szCs w:val="26"/>
        </w:rPr>
        <w:t>роприятий программы: 2022 - 2024</w:t>
      </w:r>
      <w:r w:rsidR="00576BFA" w:rsidRPr="002A6802">
        <w:rPr>
          <w:sz w:val="26"/>
          <w:szCs w:val="26"/>
        </w:rPr>
        <w:t xml:space="preserve"> годы</w:t>
      </w:r>
      <w:proofErr w:type="gramStart"/>
      <w:r w:rsidR="00576BFA" w:rsidRPr="002A6802">
        <w:rPr>
          <w:sz w:val="26"/>
          <w:szCs w:val="26"/>
        </w:rPr>
        <w:t>.</w:t>
      </w:r>
      <w:proofErr w:type="gramEnd"/>
      <w:r w:rsidR="00576BFA" w:rsidRPr="002A6802">
        <w:rPr>
          <w:sz w:val="26"/>
          <w:szCs w:val="26"/>
        </w:rPr>
        <w:t xml:space="preserve"> </w:t>
      </w:r>
      <w:proofErr w:type="gramStart"/>
      <w:r w:rsidR="00A83C06">
        <w:rPr>
          <w:sz w:val="26"/>
          <w:szCs w:val="26"/>
        </w:rPr>
        <w:t>р</w:t>
      </w:r>
      <w:proofErr w:type="gramEnd"/>
      <w:r w:rsidR="00A83C06">
        <w:rPr>
          <w:sz w:val="26"/>
          <w:szCs w:val="26"/>
        </w:rPr>
        <w:t xml:space="preserve">еализуется </w:t>
      </w:r>
      <w:r w:rsidR="00A83C06" w:rsidRPr="002A6802">
        <w:rPr>
          <w:sz w:val="26"/>
          <w:szCs w:val="26"/>
        </w:rPr>
        <w:t>в три этапа:</w:t>
      </w:r>
      <w:r w:rsidR="00A83C06">
        <w:rPr>
          <w:sz w:val="26"/>
          <w:szCs w:val="26"/>
        </w:rPr>
        <w:t xml:space="preserve"> </w:t>
      </w:r>
    </w:p>
    <w:p w:rsidR="00A83C06" w:rsidRPr="002A6802" w:rsidRDefault="00A83C06" w:rsidP="00A83C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6802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–   202</w:t>
      </w:r>
      <w:r w:rsidR="00AC44E3">
        <w:rPr>
          <w:sz w:val="26"/>
          <w:szCs w:val="26"/>
        </w:rPr>
        <w:t>2</w:t>
      </w:r>
      <w:r w:rsidRPr="002A6802">
        <w:rPr>
          <w:sz w:val="26"/>
          <w:szCs w:val="26"/>
        </w:rPr>
        <w:t xml:space="preserve"> год;</w:t>
      </w:r>
    </w:p>
    <w:p w:rsidR="00A83C06" w:rsidRPr="002A6802" w:rsidRDefault="00A83C06" w:rsidP="00A83C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6802">
        <w:rPr>
          <w:sz w:val="26"/>
          <w:szCs w:val="26"/>
          <w:lang w:val="en-US"/>
        </w:rPr>
        <w:t>II</w:t>
      </w:r>
      <w:r w:rsidR="00AC44E3">
        <w:rPr>
          <w:sz w:val="26"/>
          <w:szCs w:val="26"/>
        </w:rPr>
        <w:t xml:space="preserve"> </w:t>
      </w:r>
      <w:proofErr w:type="gramStart"/>
      <w:r w:rsidR="00AC44E3">
        <w:rPr>
          <w:sz w:val="26"/>
          <w:szCs w:val="26"/>
        </w:rPr>
        <w:t>–  2023</w:t>
      </w:r>
      <w:proofErr w:type="gramEnd"/>
      <w:r w:rsidRPr="002A6802">
        <w:rPr>
          <w:sz w:val="26"/>
          <w:szCs w:val="26"/>
        </w:rPr>
        <w:t xml:space="preserve"> год;</w:t>
      </w:r>
    </w:p>
    <w:p w:rsidR="00A83C06" w:rsidRPr="002A6802" w:rsidRDefault="00A83C06" w:rsidP="00A83C0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A6802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– 20</w:t>
      </w:r>
      <w:r w:rsidRPr="002A6802">
        <w:rPr>
          <w:sz w:val="26"/>
          <w:szCs w:val="26"/>
        </w:rPr>
        <w:t>2</w:t>
      </w:r>
      <w:r w:rsidR="00AC44E3">
        <w:rPr>
          <w:sz w:val="26"/>
          <w:szCs w:val="26"/>
        </w:rPr>
        <w:t>4</w:t>
      </w:r>
      <w:r w:rsidRPr="002A6802">
        <w:rPr>
          <w:sz w:val="26"/>
          <w:szCs w:val="26"/>
        </w:rPr>
        <w:t xml:space="preserve"> год.</w:t>
      </w:r>
      <w:proofErr w:type="gramEnd"/>
    </w:p>
    <w:p w:rsidR="00576BFA" w:rsidRPr="002A6802" w:rsidRDefault="00576BFA" w:rsidP="00843B21">
      <w:pPr>
        <w:tabs>
          <w:tab w:val="left" w:pos="3975"/>
        </w:tabs>
        <w:ind w:left="928"/>
        <w:rPr>
          <w:sz w:val="26"/>
          <w:szCs w:val="26"/>
        </w:rPr>
      </w:pPr>
    </w:p>
    <w:p w:rsidR="00576BFA" w:rsidRPr="002A6802" w:rsidRDefault="00576BFA" w:rsidP="00576BFA">
      <w:pPr>
        <w:tabs>
          <w:tab w:val="left" w:pos="3975"/>
        </w:tabs>
        <w:jc w:val="both"/>
        <w:rPr>
          <w:sz w:val="26"/>
          <w:szCs w:val="26"/>
        </w:rPr>
      </w:pPr>
      <w:r w:rsidRPr="002A6802">
        <w:rPr>
          <w:sz w:val="26"/>
          <w:szCs w:val="26"/>
        </w:rPr>
        <w:t xml:space="preserve">          В течение всего периода реализации программы осуществляется подготовка документации по описанию ме</w:t>
      </w:r>
      <w:r w:rsidR="00843B21">
        <w:rPr>
          <w:sz w:val="26"/>
          <w:szCs w:val="26"/>
        </w:rPr>
        <w:t xml:space="preserve">стоположения границ </w:t>
      </w:r>
      <w:r w:rsidR="008F2FAD">
        <w:rPr>
          <w:sz w:val="26"/>
          <w:szCs w:val="26"/>
        </w:rPr>
        <w:t xml:space="preserve"> населенного пункта</w:t>
      </w:r>
      <w:r w:rsidRPr="002A6802">
        <w:rPr>
          <w:sz w:val="26"/>
          <w:szCs w:val="26"/>
        </w:rPr>
        <w:t xml:space="preserve">. </w:t>
      </w:r>
    </w:p>
    <w:p w:rsidR="00576BFA" w:rsidRDefault="00576BFA" w:rsidP="00576BFA">
      <w:pPr>
        <w:tabs>
          <w:tab w:val="left" w:pos="3975"/>
        </w:tabs>
        <w:jc w:val="both"/>
        <w:rPr>
          <w:sz w:val="26"/>
          <w:szCs w:val="26"/>
        </w:rPr>
      </w:pPr>
      <w:r w:rsidRPr="002A6802">
        <w:rPr>
          <w:sz w:val="26"/>
          <w:szCs w:val="26"/>
        </w:rPr>
        <w:t xml:space="preserve">          </w:t>
      </w:r>
      <w:r w:rsidR="00843B21">
        <w:rPr>
          <w:sz w:val="26"/>
          <w:szCs w:val="26"/>
        </w:rPr>
        <w:t>П</w:t>
      </w:r>
      <w:r w:rsidRPr="002A6802">
        <w:rPr>
          <w:sz w:val="26"/>
          <w:szCs w:val="26"/>
        </w:rPr>
        <w:t>ланируется внести в государственный кадастр не</w:t>
      </w:r>
      <w:r w:rsidR="00B50AA6">
        <w:rPr>
          <w:sz w:val="26"/>
          <w:szCs w:val="26"/>
        </w:rPr>
        <w:t>движимости</w:t>
      </w:r>
      <w:proofErr w:type="gramStart"/>
      <w:r w:rsidR="00B50AA6">
        <w:rPr>
          <w:sz w:val="26"/>
          <w:szCs w:val="26"/>
        </w:rPr>
        <w:t xml:space="preserve"> </w:t>
      </w:r>
      <w:r w:rsidR="00EC69C8">
        <w:rPr>
          <w:sz w:val="26"/>
          <w:szCs w:val="26"/>
        </w:rPr>
        <w:t>:</w:t>
      </w:r>
      <w:proofErr w:type="gramEnd"/>
      <w:r w:rsidR="00EC69C8">
        <w:rPr>
          <w:sz w:val="26"/>
          <w:szCs w:val="26"/>
        </w:rPr>
        <w:t xml:space="preserve"> </w:t>
      </w:r>
    </w:p>
    <w:p w:rsidR="00843B21" w:rsidRPr="00EC69C8" w:rsidRDefault="00EC69C8" w:rsidP="00EC69C8">
      <w:pPr>
        <w:widowControl w:val="0"/>
        <w:suppressAutoHyphens/>
        <w:jc w:val="both"/>
        <w:rPr>
          <w:sz w:val="26"/>
          <w:szCs w:val="26"/>
        </w:rPr>
      </w:pPr>
      <w:r w:rsidRPr="00EC69C8">
        <w:rPr>
          <w:sz w:val="26"/>
          <w:szCs w:val="26"/>
        </w:rPr>
        <w:t xml:space="preserve">- </w:t>
      </w:r>
      <w:r w:rsidR="00843B21" w:rsidRPr="00EC69C8">
        <w:rPr>
          <w:sz w:val="26"/>
          <w:szCs w:val="26"/>
        </w:rPr>
        <w:t>описание местоположения границ</w:t>
      </w:r>
      <w:r w:rsidR="00766038">
        <w:rPr>
          <w:sz w:val="26"/>
          <w:szCs w:val="26"/>
        </w:rPr>
        <w:t xml:space="preserve"> и территориальных  зон </w:t>
      </w:r>
      <w:r w:rsidRPr="00EC69C8">
        <w:rPr>
          <w:sz w:val="26"/>
          <w:szCs w:val="26"/>
        </w:rPr>
        <w:t xml:space="preserve"> п. Дубровка Дубровского сельского поселения Красноармейского муниципального района Челябинской области</w:t>
      </w:r>
      <w:proofErr w:type="gramStart"/>
      <w:r w:rsidRPr="00EC69C8">
        <w:rPr>
          <w:sz w:val="26"/>
          <w:szCs w:val="26"/>
        </w:rPr>
        <w:t xml:space="preserve"> </w:t>
      </w:r>
      <w:r w:rsidR="00843B21" w:rsidRPr="00EC69C8">
        <w:rPr>
          <w:sz w:val="26"/>
          <w:szCs w:val="26"/>
        </w:rPr>
        <w:t>;</w:t>
      </w:r>
      <w:proofErr w:type="gramEnd"/>
    </w:p>
    <w:p w:rsidR="00843B21" w:rsidRPr="00EC69C8" w:rsidRDefault="00843B21" w:rsidP="00EC69C8">
      <w:pPr>
        <w:widowControl w:val="0"/>
        <w:suppressAutoHyphens/>
        <w:jc w:val="both"/>
        <w:rPr>
          <w:sz w:val="26"/>
          <w:szCs w:val="26"/>
        </w:rPr>
      </w:pPr>
      <w:r w:rsidRPr="00EC69C8">
        <w:rPr>
          <w:sz w:val="26"/>
          <w:szCs w:val="26"/>
        </w:rPr>
        <w:t>- сведения о местоположении границ населенных пунктов.</w:t>
      </w:r>
    </w:p>
    <w:p w:rsidR="00843B21" w:rsidRPr="002A6802" w:rsidRDefault="00843B21" w:rsidP="00EC69C8">
      <w:pPr>
        <w:tabs>
          <w:tab w:val="left" w:pos="3975"/>
        </w:tabs>
        <w:jc w:val="both"/>
        <w:rPr>
          <w:sz w:val="26"/>
          <w:szCs w:val="26"/>
        </w:rPr>
      </w:pPr>
    </w:p>
    <w:p w:rsidR="00576BFA" w:rsidRPr="002A6802" w:rsidRDefault="00576BFA" w:rsidP="00843B21">
      <w:pPr>
        <w:tabs>
          <w:tab w:val="left" w:pos="3975"/>
        </w:tabs>
        <w:jc w:val="both"/>
        <w:rPr>
          <w:sz w:val="26"/>
          <w:szCs w:val="26"/>
        </w:rPr>
      </w:pPr>
      <w:r w:rsidRPr="002A6802">
        <w:rPr>
          <w:sz w:val="26"/>
          <w:szCs w:val="26"/>
        </w:rPr>
        <w:t xml:space="preserve">          </w:t>
      </w:r>
    </w:p>
    <w:p w:rsidR="00576BFA" w:rsidRPr="002A6802" w:rsidRDefault="00576BFA" w:rsidP="00576BFA">
      <w:pPr>
        <w:tabs>
          <w:tab w:val="left" w:pos="3975"/>
        </w:tabs>
        <w:jc w:val="center"/>
        <w:rPr>
          <w:b/>
          <w:sz w:val="26"/>
          <w:szCs w:val="26"/>
        </w:rPr>
      </w:pPr>
      <w:r w:rsidRPr="002A6802">
        <w:rPr>
          <w:b/>
          <w:sz w:val="26"/>
          <w:szCs w:val="26"/>
        </w:rPr>
        <w:t>IV. Система мероприятий программы</w:t>
      </w:r>
    </w:p>
    <w:p w:rsidR="00576BFA" w:rsidRPr="002A6802" w:rsidRDefault="00576BFA" w:rsidP="00576BFA">
      <w:pPr>
        <w:tabs>
          <w:tab w:val="left" w:pos="3975"/>
        </w:tabs>
        <w:jc w:val="both"/>
        <w:rPr>
          <w:sz w:val="26"/>
          <w:szCs w:val="26"/>
        </w:rPr>
      </w:pPr>
      <w:r w:rsidRPr="002A6802">
        <w:rPr>
          <w:sz w:val="26"/>
          <w:szCs w:val="26"/>
        </w:rPr>
        <w:t xml:space="preserve">          </w:t>
      </w:r>
      <w:r w:rsidR="00EC69C8">
        <w:rPr>
          <w:sz w:val="26"/>
          <w:szCs w:val="26"/>
        </w:rPr>
        <w:t>6</w:t>
      </w:r>
      <w:r w:rsidRPr="002A6802">
        <w:rPr>
          <w:sz w:val="26"/>
          <w:szCs w:val="26"/>
        </w:rPr>
        <w:t xml:space="preserve">. </w:t>
      </w:r>
      <w:hyperlink r:id="rId5" w:history="1">
        <w:r w:rsidRPr="002A6802">
          <w:rPr>
            <w:rStyle w:val="a3"/>
            <w:rFonts w:eastAsiaTheme="majorEastAsia"/>
            <w:sz w:val="26"/>
            <w:szCs w:val="26"/>
          </w:rPr>
          <w:t>Система</w:t>
        </w:r>
      </w:hyperlink>
      <w:r w:rsidRPr="002A6802">
        <w:rPr>
          <w:sz w:val="26"/>
          <w:szCs w:val="26"/>
        </w:rPr>
        <w:t xml:space="preserve"> основных мероприятий программы и объемы их финансирования приведены в приложении  к программе.</w:t>
      </w:r>
    </w:p>
    <w:p w:rsidR="00576BFA" w:rsidRPr="002A6802" w:rsidRDefault="00576BFA" w:rsidP="00576BFA">
      <w:pPr>
        <w:tabs>
          <w:tab w:val="left" w:pos="3975"/>
        </w:tabs>
        <w:jc w:val="both"/>
        <w:rPr>
          <w:sz w:val="26"/>
          <w:szCs w:val="26"/>
        </w:rPr>
      </w:pPr>
    </w:p>
    <w:p w:rsidR="00576BFA" w:rsidRPr="002A6802" w:rsidRDefault="00576BFA" w:rsidP="00576BFA">
      <w:pPr>
        <w:jc w:val="center"/>
        <w:rPr>
          <w:b/>
          <w:sz w:val="26"/>
          <w:szCs w:val="26"/>
        </w:rPr>
      </w:pPr>
      <w:r w:rsidRPr="002A6802">
        <w:rPr>
          <w:b/>
          <w:sz w:val="26"/>
          <w:szCs w:val="26"/>
        </w:rPr>
        <w:t>V. Ресурсное обеспечение программы</w:t>
      </w:r>
    </w:p>
    <w:p w:rsidR="00576BFA" w:rsidRPr="002A6802" w:rsidRDefault="00EC69C8" w:rsidP="00576B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76BFA" w:rsidRPr="002A6802">
        <w:rPr>
          <w:sz w:val="26"/>
          <w:szCs w:val="26"/>
        </w:rPr>
        <w:t xml:space="preserve">. Источником финансирования мероприятий программы являются средства бюджета </w:t>
      </w:r>
      <w:r w:rsidR="00766038">
        <w:rPr>
          <w:sz w:val="26"/>
          <w:szCs w:val="26"/>
        </w:rPr>
        <w:t xml:space="preserve">области </w:t>
      </w:r>
      <w:r w:rsidR="00576BFA" w:rsidRPr="002A6802">
        <w:rPr>
          <w:sz w:val="26"/>
          <w:szCs w:val="26"/>
        </w:rPr>
        <w:t xml:space="preserve"> и </w:t>
      </w:r>
      <w:r w:rsidR="00A83C06">
        <w:rPr>
          <w:sz w:val="26"/>
          <w:szCs w:val="26"/>
        </w:rPr>
        <w:t>местного</w:t>
      </w:r>
      <w:r w:rsidR="00576BFA" w:rsidRPr="002A6802">
        <w:rPr>
          <w:sz w:val="26"/>
          <w:szCs w:val="26"/>
        </w:rPr>
        <w:t xml:space="preserve"> бюджета. Общий объем финансирования программы на весь </w:t>
      </w:r>
      <w:r w:rsidR="00576BFA">
        <w:rPr>
          <w:sz w:val="26"/>
          <w:szCs w:val="26"/>
        </w:rPr>
        <w:t xml:space="preserve">период реализации составляет </w:t>
      </w:r>
      <w:r w:rsidR="001E76E2">
        <w:rPr>
          <w:sz w:val="26"/>
          <w:szCs w:val="26"/>
        </w:rPr>
        <w:t>323,131 тыс.</w:t>
      </w:r>
      <w:r w:rsidR="00AC44E3" w:rsidRPr="002A6802">
        <w:rPr>
          <w:sz w:val="26"/>
          <w:szCs w:val="26"/>
        </w:rPr>
        <w:t xml:space="preserve"> </w:t>
      </w:r>
      <w:r w:rsidR="00576BFA" w:rsidRPr="002A6802">
        <w:rPr>
          <w:sz w:val="26"/>
          <w:szCs w:val="26"/>
        </w:rPr>
        <w:t>рублей, в том числе:</w:t>
      </w:r>
    </w:p>
    <w:tbl>
      <w:tblPr>
        <w:tblpPr w:leftFromText="180" w:rightFromText="180" w:vertAnchor="text" w:horzAnchor="margin" w:tblpXSpec="center" w:tblpY="392"/>
        <w:tblW w:w="7476" w:type="dxa"/>
        <w:tblCellMar>
          <w:left w:w="0" w:type="dxa"/>
          <w:right w:w="0" w:type="dxa"/>
        </w:tblCellMar>
        <w:tblLook w:val="00A0"/>
      </w:tblPr>
      <w:tblGrid>
        <w:gridCol w:w="674"/>
        <w:gridCol w:w="2729"/>
        <w:gridCol w:w="1467"/>
        <w:gridCol w:w="1303"/>
        <w:gridCol w:w="1303"/>
      </w:tblGrid>
      <w:tr w:rsidR="00A4419C" w:rsidRPr="002A6802" w:rsidTr="00A4419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4419C" w:rsidRPr="002A6802" w:rsidRDefault="00A4419C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№ </w:t>
            </w:r>
            <w:r w:rsidRPr="002A6802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2A680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A6802">
              <w:rPr>
                <w:sz w:val="26"/>
                <w:szCs w:val="26"/>
              </w:rPr>
              <w:t>/</w:t>
            </w:r>
            <w:proofErr w:type="spellStart"/>
            <w:r w:rsidRPr="002A680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4419C" w:rsidRPr="002A6802" w:rsidRDefault="00A4419C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Источник </w:t>
            </w:r>
            <w:r w:rsidRPr="002A6802">
              <w:rPr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9C" w:rsidRPr="002A6802" w:rsidRDefault="00AC44E3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A4419C" w:rsidRPr="002A6802">
              <w:rPr>
                <w:sz w:val="26"/>
                <w:szCs w:val="26"/>
              </w:rPr>
              <w:t xml:space="preserve"> год, </w:t>
            </w:r>
            <w:r w:rsidR="00A4419C" w:rsidRPr="002A6802">
              <w:rPr>
                <w:sz w:val="26"/>
                <w:szCs w:val="26"/>
              </w:rPr>
              <w:br/>
              <w:t>тыс. руб.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9C" w:rsidRPr="002A6802" w:rsidRDefault="00AC44E3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A4419C" w:rsidRPr="002A6802">
              <w:rPr>
                <w:sz w:val="26"/>
                <w:szCs w:val="26"/>
              </w:rPr>
              <w:t xml:space="preserve"> год, </w:t>
            </w:r>
            <w:r w:rsidR="00A4419C" w:rsidRPr="002A6802">
              <w:rPr>
                <w:sz w:val="26"/>
                <w:szCs w:val="26"/>
              </w:rPr>
              <w:br/>
              <w:t>тыс. руб.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9C" w:rsidRDefault="00AC44E3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A4419C" w:rsidRPr="002A6802">
              <w:rPr>
                <w:sz w:val="26"/>
                <w:szCs w:val="26"/>
              </w:rPr>
              <w:t xml:space="preserve"> год, </w:t>
            </w:r>
            <w:r w:rsidR="00A4419C" w:rsidRPr="002A6802">
              <w:rPr>
                <w:sz w:val="26"/>
                <w:szCs w:val="26"/>
              </w:rPr>
              <w:br/>
              <w:t>тыс. руб</w:t>
            </w:r>
            <w:r w:rsidR="00A4419C">
              <w:rPr>
                <w:sz w:val="26"/>
                <w:szCs w:val="26"/>
              </w:rPr>
              <w:t>.</w:t>
            </w:r>
          </w:p>
        </w:tc>
      </w:tr>
      <w:tr w:rsidR="00A4419C" w:rsidRPr="002A6802" w:rsidTr="00A4419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4419C" w:rsidRPr="002A6802" w:rsidRDefault="00A4419C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6802">
              <w:rPr>
                <w:sz w:val="26"/>
                <w:szCs w:val="26"/>
              </w:rPr>
              <w:t>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4419C" w:rsidRPr="002A6802" w:rsidRDefault="00A4419C" w:rsidP="0064078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 xml:space="preserve">бюджет </w:t>
            </w:r>
            <w:r w:rsidR="00640781">
              <w:rPr>
                <w:sz w:val="26"/>
                <w:szCs w:val="26"/>
              </w:rPr>
              <w:t>области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9C" w:rsidRPr="005C37C9" w:rsidRDefault="00640781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315,250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9C" w:rsidRPr="002A6802" w:rsidRDefault="00A4419C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9C" w:rsidRPr="002A6802" w:rsidRDefault="00A4419C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0,000</w:t>
            </w:r>
          </w:p>
        </w:tc>
      </w:tr>
      <w:tr w:rsidR="00A4419C" w:rsidRPr="002A6802" w:rsidTr="00A4419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4419C" w:rsidRDefault="00A4419C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4419C" w:rsidRPr="002A6802" w:rsidRDefault="00A4419C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9C" w:rsidRPr="00EC69C8" w:rsidRDefault="00640781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7,881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9C" w:rsidRPr="002A6802" w:rsidRDefault="00A4419C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9C" w:rsidRPr="002A6802" w:rsidRDefault="00A4419C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A4419C" w:rsidRPr="002A6802" w:rsidTr="00A4419C">
        <w:trPr>
          <w:trHeight w:val="35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4419C" w:rsidRPr="002A6802" w:rsidRDefault="00A4419C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4419C" w:rsidRPr="002A6802" w:rsidRDefault="00A4419C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9C" w:rsidRPr="005C37C9" w:rsidRDefault="00AC44E3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323,131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9C" w:rsidRPr="002A6802" w:rsidRDefault="00A4419C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9C" w:rsidRPr="002A6802" w:rsidRDefault="00A4419C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</w:t>
            </w:r>
          </w:p>
        </w:tc>
      </w:tr>
    </w:tbl>
    <w:p w:rsidR="00576BFA" w:rsidRPr="002A6802" w:rsidRDefault="00576BFA" w:rsidP="00576BFA">
      <w:pPr>
        <w:spacing w:after="200" w:line="276" w:lineRule="auto"/>
        <w:rPr>
          <w:sz w:val="26"/>
          <w:szCs w:val="26"/>
        </w:rPr>
      </w:pPr>
      <w:r w:rsidRPr="002A6802">
        <w:rPr>
          <w:sz w:val="26"/>
          <w:szCs w:val="26"/>
        </w:rPr>
        <w:t xml:space="preserve"> </w:t>
      </w:r>
      <w:r w:rsidRPr="002A6802">
        <w:rPr>
          <w:sz w:val="26"/>
          <w:szCs w:val="26"/>
        </w:rPr>
        <w:br w:type="page"/>
      </w:r>
    </w:p>
    <w:p w:rsidR="00576BFA" w:rsidRPr="002A6802" w:rsidRDefault="00576BFA" w:rsidP="00576BFA">
      <w:pPr>
        <w:jc w:val="center"/>
        <w:rPr>
          <w:b/>
          <w:sz w:val="26"/>
          <w:szCs w:val="26"/>
        </w:rPr>
      </w:pPr>
      <w:r w:rsidRPr="002A6802">
        <w:rPr>
          <w:b/>
          <w:sz w:val="26"/>
          <w:szCs w:val="26"/>
        </w:rPr>
        <w:lastRenderedPageBreak/>
        <w:t>VI. Организация управления и механизм выполнения</w:t>
      </w:r>
    </w:p>
    <w:p w:rsidR="00576BFA" w:rsidRPr="002A6802" w:rsidRDefault="00576BFA" w:rsidP="00576BFA">
      <w:pPr>
        <w:tabs>
          <w:tab w:val="left" w:pos="3975"/>
        </w:tabs>
        <w:jc w:val="center"/>
        <w:rPr>
          <w:sz w:val="26"/>
          <w:szCs w:val="26"/>
        </w:rPr>
      </w:pPr>
      <w:r w:rsidRPr="002A6802">
        <w:rPr>
          <w:b/>
          <w:sz w:val="26"/>
          <w:szCs w:val="26"/>
        </w:rPr>
        <w:t>мероприятий программы</w:t>
      </w:r>
    </w:p>
    <w:p w:rsidR="00576BFA" w:rsidRPr="002A6802" w:rsidRDefault="00EC69C8" w:rsidP="00576BF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76BFA" w:rsidRPr="002A6802">
        <w:rPr>
          <w:sz w:val="26"/>
          <w:szCs w:val="26"/>
        </w:rPr>
        <w:t>.Текущее управление реализацией программы осуществляет отдел архитектуры и градостроительства администрации Красноармейского муниципального района, которое:</w:t>
      </w:r>
    </w:p>
    <w:p w:rsidR="00576BFA" w:rsidRPr="002A6802" w:rsidRDefault="00576BFA" w:rsidP="00576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802">
        <w:rPr>
          <w:sz w:val="26"/>
          <w:szCs w:val="26"/>
        </w:rPr>
        <w:t>1) оказывает методическую помощь в пределах своей компетенции органам местного самоуправления Красноармейского муниципального района Челябинской области, участвующим в реализации мероприятий программы;</w:t>
      </w:r>
    </w:p>
    <w:p w:rsidR="00576BFA" w:rsidRPr="002A6802" w:rsidRDefault="00576BFA" w:rsidP="00576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802">
        <w:rPr>
          <w:sz w:val="26"/>
          <w:szCs w:val="26"/>
        </w:rPr>
        <w:t>2) определяет объем ежегодного финансирования программы;</w:t>
      </w:r>
    </w:p>
    <w:p w:rsidR="00576BFA" w:rsidRPr="002A6802" w:rsidRDefault="00576BFA" w:rsidP="00576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802">
        <w:rPr>
          <w:sz w:val="26"/>
          <w:szCs w:val="26"/>
        </w:rPr>
        <w:t xml:space="preserve">3) проводит мониторинг реализации программы на территории </w:t>
      </w:r>
      <w:r w:rsidR="005C37C9">
        <w:rPr>
          <w:sz w:val="26"/>
          <w:szCs w:val="26"/>
        </w:rPr>
        <w:t>Дубровского</w:t>
      </w:r>
      <w:r w:rsidRPr="002A6802">
        <w:rPr>
          <w:sz w:val="26"/>
          <w:szCs w:val="26"/>
        </w:rPr>
        <w:t xml:space="preserve"> сельского поселения Красноармейского муниципального района Челябинской области;</w:t>
      </w:r>
    </w:p>
    <w:p w:rsidR="00576BFA" w:rsidRPr="002A6802" w:rsidRDefault="00576BFA" w:rsidP="00576BFA">
      <w:pPr>
        <w:adjustRightInd w:val="0"/>
        <w:ind w:firstLine="708"/>
        <w:jc w:val="both"/>
        <w:rPr>
          <w:sz w:val="26"/>
          <w:szCs w:val="26"/>
        </w:rPr>
      </w:pPr>
      <w:r w:rsidRPr="002A6802">
        <w:rPr>
          <w:sz w:val="26"/>
          <w:szCs w:val="26"/>
        </w:rPr>
        <w:t>4) организует реализацию программы и несет ответственность за достижение целевых индикаторов и показателей программы и конечных результатов ее реализации.</w:t>
      </w:r>
    </w:p>
    <w:p w:rsidR="00576BFA" w:rsidRPr="002A6802" w:rsidRDefault="00576BFA" w:rsidP="00576BFA">
      <w:pPr>
        <w:adjustRightInd w:val="0"/>
        <w:ind w:firstLine="708"/>
        <w:jc w:val="center"/>
        <w:rPr>
          <w:sz w:val="26"/>
          <w:szCs w:val="26"/>
        </w:rPr>
      </w:pPr>
    </w:p>
    <w:p w:rsidR="00576BFA" w:rsidRPr="002A6802" w:rsidRDefault="00576BFA" w:rsidP="00576BFA">
      <w:pPr>
        <w:jc w:val="center"/>
        <w:rPr>
          <w:b/>
          <w:sz w:val="26"/>
          <w:szCs w:val="26"/>
        </w:rPr>
      </w:pPr>
      <w:r w:rsidRPr="002A6802">
        <w:rPr>
          <w:b/>
          <w:sz w:val="26"/>
          <w:szCs w:val="26"/>
        </w:rPr>
        <w:t>VII. Ожидаемые результаты реализации программы с указанием целевых</w:t>
      </w:r>
    </w:p>
    <w:p w:rsidR="00576BFA" w:rsidRPr="002A6802" w:rsidRDefault="00576BFA" w:rsidP="00576BFA">
      <w:pPr>
        <w:jc w:val="center"/>
        <w:rPr>
          <w:b/>
          <w:sz w:val="26"/>
          <w:szCs w:val="26"/>
        </w:rPr>
      </w:pPr>
      <w:r w:rsidRPr="002A6802">
        <w:rPr>
          <w:b/>
          <w:sz w:val="26"/>
          <w:szCs w:val="26"/>
        </w:rPr>
        <w:t>индикаторов и показателей</w:t>
      </w:r>
    </w:p>
    <w:p w:rsidR="00576BFA" w:rsidRDefault="00EC69C8" w:rsidP="00576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76BFA" w:rsidRPr="002A6802">
        <w:rPr>
          <w:sz w:val="26"/>
          <w:szCs w:val="26"/>
        </w:rPr>
        <w:t xml:space="preserve">. Оценка эффективности реализации программы осуществляется путем сравнения фактических и плановых показателей </w:t>
      </w:r>
      <w:r w:rsidR="00576BFA" w:rsidRPr="00EC69C8">
        <w:rPr>
          <w:sz w:val="26"/>
          <w:szCs w:val="26"/>
        </w:rPr>
        <w:t xml:space="preserve">количества </w:t>
      </w:r>
      <w:r>
        <w:rPr>
          <w:sz w:val="26"/>
          <w:szCs w:val="26"/>
        </w:rPr>
        <w:t>земельных участков</w:t>
      </w:r>
      <w:r w:rsidR="00576BFA" w:rsidRPr="002A6802">
        <w:rPr>
          <w:sz w:val="26"/>
          <w:szCs w:val="26"/>
        </w:rPr>
        <w:t>, сведения о которых содержатся в государственном кадастре недвижимости.</w:t>
      </w:r>
    </w:p>
    <w:p w:rsidR="00AF4CFB" w:rsidRPr="002A6802" w:rsidRDefault="00AF4CFB" w:rsidP="00AF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802">
        <w:rPr>
          <w:sz w:val="26"/>
          <w:szCs w:val="26"/>
        </w:rPr>
        <w:t>- подготовка качественной документации;</w:t>
      </w:r>
    </w:p>
    <w:p w:rsidR="00AF4CFB" w:rsidRPr="002A6802" w:rsidRDefault="00AF4CFB" w:rsidP="00AF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802">
        <w:rPr>
          <w:sz w:val="26"/>
          <w:szCs w:val="26"/>
        </w:rPr>
        <w:t>- соблюдение сроков подготовки документации, внесения в государственный кадастр недвижимости сведений о границах населенных пунктов</w:t>
      </w:r>
      <w:r w:rsidR="00645724">
        <w:rPr>
          <w:sz w:val="26"/>
          <w:szCs w:val="26"/>
        </w:rPr>
        <w:t xml:space="preserve"> и территориальных зон</w:t>
      </w:r>
      <w:r w:rsidRPr="002A6802">
        <w:rPr>
          <w:sz w:val="26"/>
          <w:szCs w:val="26"/>
        </w:rPr>
        <w:t>;</w:t>
      </w:r>
    </w:p>
    <w:p w:rsidR="00AF4CFB" w:rsidRPr="002A6802" w:rsidRDefault="00AF4CFB" w:rsidP="00AF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802">
        <w:rPr>
          <w:sz w:val="26"/>
          <w:szCs w:val="26"/>
        </w:rPr>
        <w:t xml:space="preserve">- получение положительного заключения экспертной комиссии при Управлении </w:t>
      </w:r>
      <w:proofErr w:type="spellStart"/>
      <w:r w:rsidRPr="002A6802">
        <w:rPr>
          <w:sz w:val="26"/>
          <w:szCs w:val="26"/>
        </w:rPr>
        <w:t>Росреестра</w:t>
      </w:r>
      <w:proofErr w:type="spellEnd"/>
      <w:r w:rsidRPr="002A6802">
        <w:rPr>
          <w:sz w:val="26"/>
          <w:szCs w:val="26"/>
        </w:rPr>
        <w:t xml:space="preserve"> по Челябинской области по результатам проведения государственной экспертизы документации.</w:t>
      </w:r>
    </w:p>
    <w:p w:rsidR="00AF4CFB" w:rsidRPr="002A6802" w:rsidRDefault="00AF4CFB" w:rsidP="00576B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6BFA" w:rsidRDefault="00EC69C8" w:rsidP="00576BF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76BFA" w:rsidRPr="002A6802">
        <w:rPr>
          <w:sz w:val="26"/>
          <w:szCs w:val="26"/>
        </w:rPr>
        <w:t>. Экономический эффект реализации программы определяется следующими показателями:</w:t>
      </w:r>
    </w:p>
    <w:p w:rsidR="00AA089C" w:rsidRPr="00AA089C" w:rsidRDefault="00AA089C" w:rsidP="00AA089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F4CFB">
        <w:rPr>
          <w:sz w:val="26"/>
          <w:szCs w:val="26"/>
        </w:rPr>
        <w:t>Р</w:t>
      </w:r>
      <w:r w:rsidRPr="00AA089C">
        <w:rPr>
          <w:sz w:val="26"/>
          <w:szCs w:val="26"/>
        </w:rPr>
        <w:t xml:space="preserve">ешением жилищной проблемы, удовлетворения растущих потребностей </w:t>
      </w:r>
      <w:r>
        <w:rPr>
          <w:sz w:val="26"/>
          <w:szCs w:val="26"/>
        </w:rPr>
        <w:t xml:space="preserve">     </w:t>
      </w:r>
      <w:r w:rsidRPr="00AA089C">
        <w:rPr>
          <w:sz w:val="26"/>
          <w:szCs w:val="26"/>
        </w:rPr>
        <w:t>населения поселения в качественном жилье, в благоприятной среде обитания предусматривается за счет:</w:t>
      </w:r>
    </w:p>
    <w:p w:rsidR="00AA089C" w:rsidRPr="00AA089C" w:rsidRDefault="00AA089C" w:rsidP="00AA089C">
      <w:pPr>
        <w:pStyle w:val="a5"/>
        <w:widowControl w:val="0"/>
        <w:numPr>
          <w:ilvl w:val="0"/>
          <w:numId w:val="8"/>
        </w:numPr>
        <w:ind w:left="284" w:hanging="294"/>
        <w:jc w:val="both"/>
        <w:rPr>
          <w:sz w:val="26"/>
          <w:szCs w:val="26"/>
        </w:rPr>
      </w:pPr>
      <w:r w:rsidRPr="00AA089C">
        <w:rPr>
          <w:sz w:val="26"/>
          <w:szCs w:val="26"/>
        </w:rPr>
        <w:t xml:space="preserve">освоения свободных от застройки площадок в границах территории населенных пунктов поселения, </w:t>
      </w:r>
      <w:bookmarkStart w:id="0" w:name="_Hlk58845288"/>
      <w:r w:rsidRPr="00AA089C">
        <w:rPr>
          <w:sz w:val="26"/>
          <w:szCs w:val="26"/>
        </w:rPr>
        <w:t>благоприятных по природно-ландшафтным характеристикам</w:t>
      </w:r>
      <w:bookmarkEnd w:id="0"/>
      <w:r w:rsidRPr="00AA089C">
        <w:rPr>
          <w:sz w:val="26"/>
          <w:szCs w:val="26"/>
        </w:rPr>
        <w:t>;</w:t>
      </w:r>
    </w:p>
    <w:p w:rsidR="00AA089C" w:rsidRPr="00AA089C" w:rsidRDefault="00AA089C" w:rsidP="00AA089C">
      <w:pPr>
        <w:pStyle w:val="a5"/>
        <w:widowControl w:val="0"/>
        <w:numPr>
          <w:ilvl w:val="0"/>
          <w:numId w:val="8"/>
        </w:numPr>
        <w:ind w:left="284" w:hanging="294"/>
        <w:jc w:val="both"/>
        <w:rPr>
          <w:sz w:val="26"/>
          <w:szCs w:val="26"/>
        </w:rPr>
      </w:pPr>
      <w:r w:rsidRPr="00AA089C">
        <w:rPr>
          <w:sz w:val="26"/>
          <w:szCs w:val="26"/>
        </w:rPr>
        <w:t>преобразования существующей застройки путем реконструкции, реорганизации и благоустройства жилых кварталов, со сносом 1-этажного амортизированного жилого фонда;</w:t>
      </w:r>
    </w:p>
    <w:p w:rsidR="00AA089C" w:rsidRPr="00AA089C" w:rsidRDefault="00AA089C" w:rsidP="00AA089C">
      <w:pPr>
        <w:pStyle w:val="a5"/>
        <w:widowControl w:val="0"/>
        <w:numPr>
          <w:ilvl w:val="0"/>
          <w:numId w:val="8"/>
        </w:numPr>
        <w:ind w:left="284" w:hanging="294"/>
        <w:jc w:val="both"/>
        <w:rPr>
          <w:sz w:val="26"/>
          <w:szCs w:val="26"/>
        </w:rPr>
      </w:pPr>
      <w:r w:rsidRPr="00AA089C">
        <w:rPr>
          <w:sz w:val="26"/>
          <w:szCs w:val="26"/>
        </w:rPr>
        <w:t xml:space="preserve">внедрения в жилищное строительство разнообразия типов застройки (2-этажных блокированных домов с </w:t>
      </w:r>
      <w:proofErr w:type="spellStart"/>
      <w:r w:rsidRPr="00AA089C">
        <w:rPr>
          <w:sz w:val="26"/>
          <w:szCs w:val="26"/>
        </w:rPr>
        <w:t>приквартирными</w:t>
      </w:r>
      <w:proofErr w:type="spellEnd"/>
      <w:r w:rsidRPr="00AA089C">
        <w:rPr>
          <w:sz w:val="26"/>
          <w:szCs w:val="26"/>
        </w:rPr>
        <w:t xml:space="preserve"> участками не менее 400 м</w:t>
      </w:r>
      <w:proofErr w:type="gramStart"/>
      <w:r w:rsidRPr="00AA089C">
        <w:rPr>
          <w:sz w:val="26"/>
          <w:szCs w:val="26"/>
          <w:vertAlign w:val="superscript"/>
        </w:rPr>
        <w:t>2</w:t>
      </w:r>
      <w:proofErr w:type="gramEnd"/>
      <w:r w:rsidRPr="00AA089C">
        <w:rPr>
          <w:sz w:val="26"/>
          <w:szCs w:val="26"/>
        </w:rPr>
        <w:t>; 1-2-этажных домов усадебного типа с площадью земельных участков до 0,2 га на дом, предоставляемых гражданам в собственность бесплатно из земель, находящихся в муниципальной или государственной собственности);</w:t>
      </w:r>
    </w:p>
    <w:p w:rsidR="00AA089C" w:rsidRPr="00AA089C" w:rsidRDefault="00AA089C" w:rsidP="00AA089C">
      <w:pPr>
        <w:pStyle w:val="a5"/>
        <w:widowControl w:val="0"/>
        <w:numPr>
          <w:ilvl w:val="0"/>
          <w:numId w:val="8"/>
        </w:numPr>
        <w:ind w:left="284" w:hanging="294"/>
        <w:jc w:val="both"/>
        <w:rPr>
          <w:sz w:val="26"/>
          <w:szCs w:val="26"/>
        </w:rPr>
      </w:pPr>
      <w:r w:rsidRPr="00AA089C">
        <w:rPr>
          <w:sz w:val="26"/>
          <w:szCs w:val="26"/>
        </w:rPr>
        <w:t>реновации жилого фонда в сохраняемой усадебной застройке (замена ветхих домов в пределах существующих земельных участков).</w:t>
      </w:r>
    </w:p>
    <w:p w:rsidR="00AA089C" w:rsidRPr="002A6802" w:rsidRDefault="00AA089C" w:rsidP="00576BF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76BFA" w:rsidRPr="002A6802" w:rsidRDefault="00EC69C8" w:rsidP="00576BF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576BFA" w:rsidRPr="002A6802">
        <w:rPr>
          <w:sz w:val="26"/>
          <w:szCs w:val="26"/>
        </w:rPr>
        <w:t xml:space="preserve">. </w:t>
      </w:r>
      <w:hyperlink r:id="rId6" w:history="1">
        <w:r w:rsidR="00576BFA" w:rsidRPr="002A6802">
          <w:rPr>
            <w:sz w:val="26"/>
            <w:szCs w:val="26"/>
          </w:rPr>
          <w:t>Система</w:t>
        </w:r>
      </w:hyperlink>
      <w:r w:rsidR="00576BFA" w:rsidRPr="002A6802">
        <w:rPr>
          <w:sz w:val="26"/>
          <w:szCs w:val="26"/>
        </w:rPr>
        <w:t xml:space="preserve"> целевых показателей (индикаторов) программы, применяемая для оценки результатов достижения поставленной цели и задач программы.</w:t>
      </w:r>
    </w:p>
    <w:p w:rsidR="00576BFA" w:rsidRDefault="00576BFA" w:rsidP="00576BFA">
      <w:pPr>
        <w:tabs>
          <w:tab w:val="left" w:pos="3975"/>
        </w:tabs>
        <w:rPr>
          <w:sz w:val="28"/>
          <w:szCs w:val="28"/>
        </w:rPr>
        <w:sectPr w:rsidR="00576BFA" w:rsidSect="002A6802">
          <w:footnotePr>
            <w:pos w:val="beneathText"/>
          </w:footnotePr>
          <w:pgSz w:w="11905" w:h="16837"/>
          <w:pgMar w:top="709" w:right="1134" w:bottom="238" w:left="1134" w:header="720" w:footer="720" w:gutter="0"/>
          <w:cols w:space="720"/>
          <w:docGrid w:linePitch="360"/>
        </w:sectPr>
      </w:pPr>
    </w:p>
    <w:p w:rsidR="00576BFA" w:rsidRPr="004F14E8" w:rsidRDefault="00576BFA" w:rsidP="001A256B">
      <w:pPr>
        <w:adjustRightInd w:val="0"/>
        <w:ind w:left="10065" w:right="-172" w:firstLine="540"/>
        <w:jc w:val="right"/>
        <w:rPr>
          <w:sz w:val="20"/>
          <w:szCs w:val="20"/>
        </w:rPr>
      </w:pPr>
      <w:r w:rsidRPr="004F14E8">
        <w:rPr>
          <w:sz w:val="20"/>
          <w:szCs w:val="20"/>
        </w:rPr>
        <w:lastRenderedPageBreak/>
        <w:t xml:space="preserve">Приложение </w:t>
      </w:r>
    </w:p>
    <w:p w:rsidR="00576BFA" w:rsidRDefault="00576BFA" w:rsidP="001A256B">
      <w:pPr>
        <w:adjustRightInd w:val="0"/>
        <w:ind w:left="10065" w:right="-172" w:firstLine="540"/>
        <w:jc w:val="right"/>
        <w:rPr>
          <w:sz w:val="20"/>
          <w:szCs w:val="20"/>
        </w:rPr>
      </w:pPr>
      <w:r w:rsidRPr="004F14E8">
        <w:rPr>
          <w:sz w:val="20"/>
          <w:szCs w:val="20"/>
        </w:rPr>
        <w:t>к програ</w:t>
      </w:r>
      <w:r>
        <w:rPr>
          <w:sz w:val="20"/>
          <w:szCs w:val="20"/>
        </w:rPr>
        <w:t>мме «Внесение в государственный</w:t>
      </w:r>
    </w:p>
    <w:p w:rsidR="00576BFA" w:rsidRDefault="00576BFA" w:rsidP="001A256B">
      <w:pPr>
        <w:adjustRightInd w:val="0"/>
        <w:ind w:left="10065" w:right="-172" w:firstLine="540"/>
        <w:jc w:val="right"/>
        <w:rPr>
          <w:sz w:val="20"/>
          <w:szCs w:val="20"/>
        </w:rPr>
      </w:pPr>
      <w:r w:rsidRPr="004F14E8">
        <w:rPr>
          <w:sz w:val="20"/>
          <w:szCs w:val="20"/>
        </w:rPr>
        <w:t xml:space="preserve">кадастр </w:t>
      </w:r>
      <w:r>
        <w:rPr>
          <w:sz w:val="20"/>
          <w:szCs w:val="20"/>
        </w:rPr>
        <w:t>недвижимости сведений о границах</w:t>
      </w:r>
    </w:p>
    <w:p w:rsidR="00576BFA" w:rsidRDefault="00576BFA" w:rsidP="001A256B">
      <w:pPr>
        <w:adjustRightInd w:val="0"/>
        <w:ind w:left="10065" w:right="-172" w:firstLine="540"/>
        <w:jc w:val="right"/>
        <w:rPr>
          <w:sz w:val="20"/>
          <w:szCs w:val="20"/>
        </w:rPr>
      </w:pPr>
      <w:r w:rsidRPr="004F14E8">
        <w:rPr>
          <w:sz w:val="20"/>
          <w:szCs w:val="20"/>
        </w:rPr>
        <w:t>населенных пунктов</w:t>
      </w:r>
    </w:p>
    <w:p w:rsidR="00576BFA" w:rsidRPr="004F14E8" w:rsidRDefault="005C37C9" w:rsidP="001A256B">
      <w:pPr>
        <w:adjustRightInd w:val="0"/>
        <w:ind w:left="10065" w:right="-172"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Дубровского </w:t>
      </w:r>
      <w:r w:rsidR="00576BFA">
        <w:rPr>
          <w:sz w:val="20"/>
          <w:szCs w:val="20"/>
        </w:rPr>
        <w:t xml:space="preserve"> сельского поселения»</w:t>
      </w:r>
    </w:p>
    <w:p w:rsidR="00576BFA" w:rsidRPr="000E3828" w:rsidRDefault="00576BFA" w:rsidP="00576BFA">
      <w:pPr>
        <w:adjustRightInd w:val="0"/>
        <w:ind w:left="10065" w:firstLine="540"/>
        <w:jc w:val="right"/>
        <w:rPr>
          <w:sz w:val="28"/>
          <w:szCs w:val="28"/>
        </w:rPr>
      </w:pPr>
    </w:p>
    <w:p w:rsidR="00576BFA" w:rsidRPr="00C7669D" w:rsidRDefault="00576BFA" w:rsidP="00576BFA">
      <w:pPr>
        <w:pStyle w:val="a5"/>
        <w:jc w:val="center"/>
        <w:rPr>
          <w:sz w:val="28"/>
          <w:szCs w:val="28"/>
        </w:rPr>
      </w:pPr>
      <w:r w:rsidRPr="00C7669D">
        <w:rPr>
          <w:sz w:val="28"/>
          <w:szCs w:val="28"/>
        </w:rPr>
        <w:t>Перечень населенных</w:t>
      </w:r>
      <w:r w:rsidR="008F2FAD">
        <w:rPr>
          <w:sz w:val="28"/>
          <w:szCs w:val="28"/>
        </w:rPr>
        <w:t xml:space="preserve"> пунктов</w:t>
      </w:r>
      <w:r w:rsidRPr="00C7669D">
        <w:rPr>
          <w:sz w:val="28"/>
          <w:szCs w:val="28"/>
        </w:rPr>
        <w:t xml:space="preserve"> </w:t>
      </w:r>
      <w:r w:rsidR="005C37C9">
        <w:rPr>
          <w:sz w:val="28"/>
          <w:szCs w:val="28"/>
        </w:rPr>
        <w:t xml:space="preserve">Дубровского </w:t>
      </w:r>
      <w:r w:rsidRPr="00C7669D">
        <w:rPr>
          <w:sz w:val="28"/>
          <w:szCs w:val="28"/>
        </w:rPr>
        <w:t xml:space="preserve"> сельского поселения Красноармейского муниципального района Челябинской области, </w:t>
      </w:r>
      <w:proofErr w:type="gramStart"/>
      <w:r w:rsidRPr="00C7669D">
        <w:rPr>
          <w:sz w:val="28"/>
          <w:szCs w:val="28"/>
        </w:rPr>
        <w:t>сведения</w:t>
      </w:r>
      <w:proofErr w:type="gramEnd"/>
      <w:r w:rsidRPr="00C7669D">
        <w:rPr>
          <w:sz w:val="28"/>
          <w:szCs w:val="28"/>
        </w:rPr>
        <w:t xml:space="preserve"> о границах которых планируется внести в государственный кадастр недвижимости.</w:t>
      </w:r>
    </w:p>
    <w:p w:rsidR="00576BFA" w:rsidRPr="00C7669D" w:rsidRDefault="00576BFA" w:rsidP="00576BFA">
      <w:pPr>
        <w:pStyle w:val="a5"/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532"/>
        <w:gridCol w:w="1134"/>
        <w:gridCol w:w="1275"/>
        <w:gridCol w:w="1418"/>
        <w:gridCol w:w="1276"/>
        <w:gridCol w:w="1134"/>
        <w:gridCol w:w="1134"/>
        <w:gridCol w:w="4394"/>
      </w:tblGrid>
      <w:tr w:rsidR="00B3497B" w:rsidTr="00B3497B">
        <w:trPr>
          <w:cantSplit/>
          <w:trHeight w:val="1974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B3497B" w:rsidRPr="00477376" w:rsidRDefault="00B3497B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  <w:bCs/>
              </w:rPr>
              <w:t xml:space="preserve">№ </w:t>
            </w:r>
            <w:proofErr w:type="spellStart"/>
            <w:proofErr w:type="gramStart"/>
            <w:r w:rsidRPr="00477376">
              <w:rPr>
                <w:rFonts w:eastAsia="Calibri"/>
                <w:bCs/>
              </w:rPr>
              <w:t>п</w:t>
            </w:r>
            <w:proofErr w:type="spellEnd"/>
            <w:proofErr w:type="gramEnd"/>
            <w:r w:rsidRPr="00477376">
              <w:rPr>
                <w:rFonts w:eastAsia="Calibri"/>
                <w:bCs/>
              </w:rPr>
              <w:t>/</w:t>
            </w:r>
            <w:proofErr w:type="spellStart"/>
            <w:r w:rsidRPr="00477376">
              <w:rPr>
                <w:rFonts w:eastAsia="Calibri"/>
                <w:bCs/>
              </w:rPr>
              <w:t>п</w:t>
            </w:r>
            <w:proofErr w:type="spellEnd"/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B3497B" w:rsidRPr="00477376" w:rsidRDefault="00B3497B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B3497B" w:rsidRPr="00477376" w:rsidRDefault="00B3497B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B3497B" w:rsidRPr="00477376" w:rsidRDefault="00B3497B" w:rsidP="00534029">
            <w:pPr>
              <w:adjustRightInd w:val="0"/>
              <w:rPr>
                <w:rFonts w:eastAsia="Calibri"/>
                <w:bCs/>
              </w:rPr>
            </w:pPr>
          </w:p>
          <w:p w:rsidR="00B3497B" w:rsidRPr="00477376" w:rsidRDefault="00B3497B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B3497B" w:rsidRPr="00477376" w:rsidRDefault="00B3497B" w:rsidP="00534029">
            <w:pPr>
              <w:adjustRightInd w:val="0"/>
              <w:jc w:val="center"/>
              <w:rPr>
                <w:rFonts w:eastAsia="Calibri"/>
                <w:bCs/>
              </w:rPr>
            </w:pPr>
            <w:r w:rsidRPr="00477376">
              <w:rPr>
                <w:rFonts w:eastAsia="Calibri"/>
                <w:bCs/>
              </w:rPr>
              <w:t>Наименование сельского поселения</w:t>
            </w:r>
          </w:p>
          <w:p w:rsidR="00B3497B" w:rsidRPr="00477376" w:rsidRDefault="00B3497B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B3497B" w:rsidRPr="00477376" w:rsidRDefault="00B3497B" w:rsidP="00534029">
            <w:pPr>
              <w:adjustRightInd w:val="0"/>
              <w:jc w:val="center"/>
              <w:rPr>
                <w:rFonts w:eastAsia="Calibri"/>
              </w:rPr>
            </w:pPr>
          </w:p>
          <w:p w:rsidR="00B3497B" w:rsidRPr="00477376" w:rsidRDefault="00B3497B" w:rsidP="00534029">
            <w:pPr>
              <w:adjustRightInd w:val="0"/>
              <w:jc w:val="center"/>
              <w:rPr>
                <w:rFonts w:eastAsia="Calibri"/>
              </w:rPr>
            </w:pPr>
          </w:p>
          <w:p w:rsidR="00B3497B" w:rsidRPr="00477376" w:rsidRDefault="00B3497B" w:rsidP="00534029">
            <w:pPr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B3497B" w:rsidRPr="00477376" w:rsidRDefault="00B3497B" w:rsidP="00534029">
            <w:pPr>
              <w:ind w:left="113" w:right="113"/>
              <w:rPr>
                <w:rFonts w:eastAsia="Calibri"/>
              </w:rPr>
            </w:pPr>
            <w:r w:rsidRPr="00477376">
              <w:rPr>
                <w:rFonts w:eastAsia="Calibri"/>
              </w:rPr>
              <w:t>Количество населенных пунктов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B3497B" w:rsidRPr="00CF4BCE" w:rsidRDefault="00B3497B" w:rsidP="00534029">
            <w:pPr>
              <w:ind w:left="113" w:right="113"/>
              <w:rPr>
                <w:rFonts w:eastAsia="Calibri"/>
              </w:rPr>
            </w:pPr>
            <w:r w:rsidRPr="00CF4BCE">
              <w:rPr>
                <w:rFonts w:eastAsia="Calibri"/>
              </w:rPr>
              <w:t>Количество населенных пунктов, сведения о границах которых внесены в ГКН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B3497B" w:rsidRPr="00CF4BCE" w:rsidRDefault="00B3497B" w:rsidP="00534029">
            <w:pPr>
              <w:ind w:left="113" w:right="113"/>
              <w:rPr>
                <w:rFonts w:eastAsia="Calibri"/>
              </w:rPr>
            </w:pPr>
            <w:r w:rsidRPr="00CF4BCE">
              <w:rPr>
                <w:rFonts w:eastAsia="Calibri"/>
              </w:rPr>
              <w:t>Количество населенных пунктов, сведения о границах которых планируется внести в ГКН</w:t>
            </w:r>
          </w:p>
        </w:tc>
        <w:tc>
          <w:tcPr>
            <w:tcW w:w="7938" w:type="dxa"/>
            <w:gridSpan w:val="4"/>
          </w:tcPr>
          <w:p w:rsidR="00B3497B" w:rsidRDefault="00B3497B" w:rsidP="00F75410">
            <w:pPr>
              <w:spacing w:after="200" w:line="276" w:lineRule="auto"/>
              <w:jc w:val="center"/>
            </w:pPr>
          </w:p>
          <w:p w:rsidR="00B3497B" w:rsidRDefault="00B3497B" w:rsidP="00F75410">
            <w:pPr>
              <w:spacing w:after="200" w:line="276" w:lineRule="auto"/>
              <w:jc w:val="center"/>
            </w:pPr>
            <w:r>
              <w:t xml:space="preserve">Наименование населенных пунктов, сведения о границах которых </w:t>
            </w:r>
          </w:p>
          <w:p w:rsidR="00B3497B" w:rsidRDefault="00B3497B" w:rsidP="00B3497B">
            <w:pPr>
              <w:spacing w:after="200" w:line="276" w:lineRule="auto"/>
              <w:ind w:right="894"/>
              <w:jc w:val="center"/>
            </w:pPr>
            <w:r>
              <w:t>планируется внести в ГКН, объем финансирования, тыс</w:t>
            </w:r>
            <w:bookmarkStart w:id="1" w:name="_GoBack"/>
            <w:bookmarkEnd w:id="1"/>
            <w:r>
              <w:t>. руб.</w:t>
            </w:r>
          </w:p>
        </w:tc>
      </w:tr>
      <w:tr w:rsidR="00B3497B" w:rsidTr="00B3497B">
        <w:trPr>
          <w:cantSplit/>
          <w:trHeight w:val="855"/>
        </w:trPr>
        <w:tc>
          <w:tcPr>
            <w:tcW w:w="729" w:type="dxa"/>
            <w:vMerge/>
            <w:shd w:val="clear" w:color="auto" w:fill="auto"/>
            <w:vAlign w:val="center"/>
          </w:tcPr>
          <w:p w:rsidR="00B3497B" w:rsidRPr="0025679B" w:rsidRDefault="00B3497B" w:rsidP="00534029">
            <w:pPr>
              <w:adjustRightInd w:val="0"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B3497B" w:rsidRPr="0025679B" w:rsidRDefault="00B3497B" w:rsidP="00534029">
            <w:pPr>
              <w:adjustRightInd w:val="0"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B3497B" w:rsidRPr="0025679B" w:rsidRDefault="00B3497B" w:rsidP="00534029">
            <w:pPr>
              <w:ind w:left="113" w:right="113"/>
              <w:rPr>
                <w:rFonts w:eastAsia="Calibri"/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B3497B" w:rsidRPr="00CF4BCE" w:rsidRDefault="00B3497B" w:rsidP="00534029">
            <w:pPr>
              <w:ind w:left="113" w:right="113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B3497B" w:rsidRPr="00CF4BCE" w:rsidRDefault="00B3497B" w:rsidP="00534029">
            <w:pPr>
              <w:ind w:left="113" w:right="113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B3497B" w:rsidRPr="00CF4BCE" w:rsidRDefault="00AC44E3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B3497B" w:rsidRPr="00CF4BCE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B3497B" w:rsidRPr="00CF4BCE" w:rsidRDefault="00AC44E3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="00B3497B" w:rsidRPr="00CF4BCE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</w:tcPr>
          <w:p w:rsidR="00B3497B" w:rsidRPr="00CF4BCE" w:rsidRDefault="00AC44E3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="00B3497B">
              <w:rPr>
                <w:rFonts w:eastAsia="Calibri"/>
              </w:rPr>
              <w:t xml:space="preserve"> год</w:t>
            </w:r>
          </w:p>
        </w:tc>
        <w:tc>
          <w:tcPr>
            <w:tcW w:w="4394" w:type="dxa"/>
            <w:shd w:val="clear" w:color="auto" w:fill="auto"/>
          </w:tcPr>
          <w:p w:rsidR="00B3497B" w:rsidRPr="00CF4BCE" w:rsidRDefault="00B3497B" w:rsidP="00534029">
            <w:pPr>
              <w:adjustRightInd w:val="0"/>
              <w:jc w:val="center"/>
              <w:rPr>
                <w:rFonts w:eastAsia="Calibri"/>
              </w:rPr>
            </w:pPr>
            <w:r w:rsidRPr="00CF4BCE">
              <w:rPr>
                <w:rFonts w:eastAsia="Calibri"/>
              </w:rPr>
              <w:t xml:space="preserve">объем финансирования, </w:t>
            </w:r>
          </w:p>
          <w:p w:rsidR="00B3497B" w:rsidRPr="00CF4BCE" w:rsidRDefault="00B3497B" w:rsidP="00534029">
            <w:pPr>
              <w:adjustRightInd w:val="0"/>
              <w:jc w:val="center"/>
              <w:rPr>
                <w:rFonts w:eastAsia="Calibri"/>
              </w:rPr>
            </w:pPr>
            <w:r w:rsidRPr="00CF4BCE">
              <w:rPr>
                <w:rFonts w:eastAsia="Calibri"/>
              </w:rPr>
              <w:t>тыс. руб.</w:t>
            </w:r>
          </w:p>
        </w:tc>
      </w:tr>
      <w:tr w:rsidR="00B3497B" w:rsidRPr="00B278B9" w:rsidTr="001E76E2">
        <w:trPr>
          <w:trHeight w:val="663"/>
        </w:trPr>
        <w:tc>
          <w:tcPr>
            <w:tcW w:w="729" w:type="dxa"/>
            <w:shd w:val="clear" w:color="auto" w:fill="auto"/>
          </w:tcPr>
          <w:p w:rsidR="00B3497B" w:rsidRPr="00477376" w:rsidRDefault="00B3497B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B3497B" w:rsidRPr="009C67B4" w:rsidRDefault="00B3497B" w:rsidP="00534029">
            <w:pPr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Дубровское</w:t>
            </w:r>
            <w:proofErr w:type="spellEnd"/>
            <w:r>
              <w:rPr>
                <w:rFonts w:eastAsia="Calibri"/>
              </w:rPr>
              <w:t xml:space="preserve">  сельское поселение</w:t>
            </w:r>
          </w:p>
        </w:tc>
        <w:tc>
          <w:tcPr>
            <w:tcW w:w="1134" w:type="dxa"/>
            <w:shd w:val="clear" w:color="auto" w:fill="auto"/>
          </w:tcPr>
          <w:p w:rsidR="00B3497B" w:rsidRPr="009C67B4" w:rsidRDefault="00B3497B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497B" w:rsidRPr="009C67B4" w:rsidRDefault="00B3497B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497B" w:rsidRPr="009C67B4" w:rsidRDefault="00B3497B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97B" w:rsidRPr="009C67B4" w:rsidRDefault="00B3497B" w:rsidP="00534029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497B" w:rsidRPr="009C67B4" w:rsidRDefault="001E76E2" w:rsidP="00534029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497B" w:rsidRPr="00A92683" w:rsidRDefault="001E76E2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B3497B" w:rsidRPr="00A92683" w:rsidRDefault="001E76E2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323,131</w:t>
            </w:r>
          </w:p>
        </w:tc>
      </w:tr>
      <w:tr w:rsidR="00B3497B" w:rsidRPr="00B278B9" w:rsidTr="00B3497B">
        <w:trPr>
          <w:trHeight w:val="174"/>
        </w:trPr>
        <w:tc>
          <w:tcPr>
            <w:tcW w:w="3261" w:type="dxa"/>
            <w:gridSpan w:val="2"/>
            <w:shd w:val="clear" w:color="auto" w:fill="auto"/>
          </w:tcPr>
          <w:p w:rsidR="00B3497B" w:rsidRPr="00477376" w:rsidRDefault="00B3497B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B3497B" w:rsidRPr="00477376" w:rsidRDefault="00B3497B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3497B" w:rsidRPr="00AF4302" w:rsidRDefault="00B3497B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497B" w:rsidRPr="00952023" w:rsidRDefault="00B3497B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497B" w:rsidRPr="00AE08C3" w:rsidRDefault="00B3497B" w:rsidP="00534029">
            <w:pPr>
              <w:adjustRightInd w:val="0"/>
              <w:jc w:val="center"/>
              <w:rPr>
                <w:rFonts w:eastAsia="Calibri"/>
              </w:rPr>
            </w:pPr>
            <w:r w:rsidRPr="00640781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497B" w:rsidRPr="00AE08C3" w:rsidRDefault="001E76E2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B3497B" w:rsidRPr="00A92683" w:rsidRDefault="001E76E2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B3497B" w:rsidRPr="00A92683" w:rsidRDefault="001E76E2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323,131</w:t>
            </w:r>
          </w:p>
        </w:tc>
      </w:tr>
    </w:tbl>
    <w:p w:rsidR="00576BFA" w:rsidRPr="00011F84" w:rsidRDefault="00576BFA" w:rsidP="00576BFA">
      <w:pPr>
        <w:tabs>
          <w:tab w:val="left" w:pos="3975"/>
        </w:tabs>
        <w:rPr>
          <w:sz w:val="28"/>
          <w:szCs w:val="28"/>
        </w:rPr>
      </w:pPr>
    </w:p>
    <w:p w:rsidR="00576BFA" w:rsidRDefault="00576BFA" w:rsidP="00576BFA"/>
    <w:p w:rsidR="00576BFA" w:rsidRDefault="00576BFA" w:rsidP="00576BFA">
      <w:pPr>
        <w:ind w:left="360"/>
        <w:jc w:val="both"/>
      </w:pPr>
    </w:p>
    <w:p w:rsidR="00576BFA" w:rsidRDefault="00576BFA" w:rsidP="00576BFA">
      <w:pPr>
        <w:ind w:left="360"/>
        <w:jc w:val="both"/>
      </w:pPr>
    </w:p>
    <w:p w:rsidR="00576BFA" w:rsidRPr="00CF112B" w:rsidRDefault="00576BFA" w:rsidP="00576BFA">
      <w:pPr>
        <w:jc w:val="center"/>
        <w:rPr>
          <w:sz w:val="26"/>
          <w:szCs w:val="26"/>
        </w:rPr>
      </w:pPr>
    </w:p>
    <w:p w:rsidR="00576BFA" w:rsidRDefault="00576BFA" w:rsidP="00576BFA">
      <w:pPr>
        <w:spacing w:after="200" w:line="276" w:lineRule="auto"/>
        <w:rPr>
          <w:sz w:val="26"/>
          <w:szCs w:val="26"/>
        </w:rPr>
      </w:pPr>
    </w:p>
    <w:sectPr w:rsidR="00576BFA" w:rsidSect="00576B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66088"/>
    <w:multiLevelType w:val="hybridMultilevel"/>
    <w:tmpl w:val="2DA0E070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615C4"/>
    <w:multiLevelType w:val="hybridMultilevel"/>
    <w:tmpl w:val="87AEA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62578F"/>
    <w:multiLevelType w:val="hybridMultilevel"/>
    <w:tmpl w:val="6A86FAB8"/>
    <w:lvl w:ilvl="0" w:tplc="FE1893C6">
      <w:start w:val="1"/>
      <w:numFmt w:val="upperRoman"/>
      <w:lvlText w:val="%1."/>
      <w:lvlJc w:val="left"/>
      <w:pPr>
        <w:ind w:left="39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3E6D"/>
    <w:multiLevelType w:val="hybridMultilevel"/>
    <w:tmpl w:val="264A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106958"/>
    <w:multiLevelType w:val="hybridMultilevel"/>
    <w:tmpl w:val="50A8920E"/>
    <w:lvl w:ilvl="0" w:tplc="C67861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70E7CCE"/>
    <w:multiLevelType w:val="hybridMultilevel"/>
    <w:tmpl w:val="A3208CDE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04AFF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576BFA"/>
    <w:rsid w:val="000073AF"/>
    <w:rsid w:val="00007ADB"/>
    <w:rsid w:val="000A3640"/>
    <w:rsid w:val="0013759C"/>
    <w:rsid w:val="00137CEC"/>
    <w:rsid w:val="00156D89"/>
    <w:rsid w:val="001A256B"/>
    <w:rsid w:val="001B1591"/>
    <w:rsid w:val="001C137A"/>
    <w:rsid w:val="001E76E2"/>
    <w:rsid w:val="002657C5"/>
    <w:rsid w:val="00271943"/>
    <w:rsid w:val="00274C97"/>
    <w:rsid w:val="00290958"/>
    <w:rsid w:val="002F15FE"/>
    <w:rsid w:val="00324E8F"/>
    <w:rsid w:val="004A3054"/>
    <w:rsid w:val="00576BFA"/>
    <w:rsid w:val="005C37C9"/>
    <w:rsid w:val="005E2A65"/>
    <w:rsid w:val="00640781"/>
    <w:rsid w:val="00645724"/>
    <w:rsid w:val="006677B4"/>
    <w:rsid w:val="00685BB5"/>
    <w:rsid w:val="00691735"/>
    <w:rsid w:val="00760B3B"/>
    <w:rsid w:val="00766038"/>
    <w:rsid w:val="00785303"/>
    <w:rsid w:val="0079515C"/>
    <w:rsid w:val="00797AD3"/>
    <w:rsid w:val="00804667"/>
    <w:rsid w:val="008331A6"/>
    <w:rsid w:val="00843B21"/>
    <w:rsid w:val="00864456"/>
    <w:rsid w:val="008F2FAD"/>
    <w:rsid w:val="009651E3"/>
    <w:rsid w:val="00A4419C"/>
    <w:rsid w:val="00A83C06"/>
    <w:rsid w:val="00A85E9B"/>
    <w:rsid w:val="00A92683"/>
    <w:rsid w:val="00AA089C"/>
    <w:rsid w:val="00AB0270"/>
    <w:rsid w:val="00AC44E3"/>
    <w:rsid w:val="00AF4CFB"/>
    <w:rsid w:val="00B13C29"/>
    <w:rsid w:val="00B278B9"/>
    <w:rsid w:val="00B33B86"/>
    <w:rsid w:val="00B3497B"/>
    <w:rsid w:val="00B50AA6"/>
    <w:rsid w:val="00B51EFE"/>
    <w:rsid w:val="00D5488F"/>
    <w:rsid w:val="00E0012D"/>
    <w:rsid w:val="00EC69C8"/>
    <w:rsid w:val="00F75410"/>
    <w:rsid w:val="00FC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BFA"/>
    <w:pPr>
      <w:keepNext/>
      <w:overflowPunct w:val="0"/>
      <w:autoSpaceDE w:val="0"/>
      <w:autoSpaceDN w:val="0"/>
      <w:adjustRightInd w:val="0"/>
      <w:spacing w:before="600" w:after="120"/>
      <w:jc w:val="center"/>
      <w:textAlignment w:val="baseline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BF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nhideWhenUsed/>
    <w:rsid w:val="00576B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B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576BFA"/>
    <w:rPr>
      <w:sz w:val="24"/>
      <w:szCs w:val="24"/>
    </w:rPr>
  </w:style>
  <w:style w:type="paragraph" w:customStyle="1" w:styleId="ConsPlusNormal0">
    <w:name w:val="ConsPlusNormal"/>
    <w:link w:val="ConsPlusNormal"/>
    <w:rsid w:val="00576BF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No Spacing"/>
    <w:basedOn w:val="a"/>
    <w:link w:val="a6"/>
    <w:uiPriority w:val="1"/>
    <w:qFormat/>
    <w:rsid w:val="00576BFA"/>
    <w:pPr>
      <w:suppressAutoHyphens/>
    </w:pPr>
    <w:rPr>
      <w:lang w:eastAsia="ar-SA"/>
    </w:rPr>
  </w:style>
  <w:style w:type="character" w:customStyle="1" w:styleId="3">
    <w:name w:val="Основной текст (3)_"/>
    <w:link w:val="30"/>
    <w:rsid w:val="00576BF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BFA"/>
    <w:pPr>
      <w:widowControl w:val="0"/>
      <w:shd w:val="clear" w:color="auto" w:fill="FFFFFF"/>
      <w:spacing w:before="3300" w:after="81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25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25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843B2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a6">
    <w:name w:val="Без интервала Знак"/>
    <w:link w:val="a5"/>
    <w:uiPriority w:val="99"/>
    <w:locked/>
    <w:rsid w:val="00AA08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AF39CFAA44AC86DFD9CAA6F050F505A73680B8E0005F86E9AF8530C89D785F57A4B7E34846C5CF12964E5232P6L" TargetMode="External"/><Relationship Id="rId5" Type="http://schemas.openxmlformats.org/officeDocument/2006/relationships/hyperlink" Target="consultantplus://offline/ref=F9663C28B969C9367A9DCFD5EA8883D2B4735D1B2F252A6ADCDA1D04456F55C042ECD08E98E0BC9E7263D93FO6M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2021-12-17T05:40:00Z</cp:lastPrinted>
  <dcterms:created xsi:type="dcterms:W3CDTF">2020-07-27T10:59:00Z</dcterms:created>
  <dcterms:modified xsi:type="dcterms:W3CDTF">2021-12-17T05:41:00Z</dcterms:modified>
</cp:coreProperties>
</file>